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B8" w:rsidRDefault="00A93C4C" w:rsidP="006C5560">
      <w:pPr>
        <w:spacing w:after="0" w:line="240" w:lineRule="auto"/>
        <w:jc w:val="center"/>
        <w:rPr>
          <w:rFonts w:eastAsia="Times New Roman" w:cstheme="minorHAnsi"/>
          <w:b/>
          <w:bCs/>
          <w:sz w:val="28"/>
          <w:szCs w:val="28"/>
        </w:rPr>
      </w:pPr>
      <w:r>
        <w:rPr>
          <w:noProof/>
        </w:rPr>
        <w:drawing>
          <wp:inline distT="0" distB="0" distL="0" distR="0">
            <wp:extent cx="5759450" cy="6762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76275"/>
                    </a:xfrm>
                    <a:prstGeom prst="rect">
                      <a:avLst/>
                    </a:prstGeom>
                    <a:noFill/>
                    <a:ln>
                      <a:noFill/>
                    </a:ln>
                  </pic:spPr>
                </pic:pic>
              </a:graphicData>
            </a:graphic>
          </wp:inline>
        </w:drawing>
      </w:r>
    </w:p>
    <w:p w:rsidR="00F645A8" w:rsidRDefault="00F645A8" w:rsidP="006C5560">
      <w:pPr>
        <w:spacing w:after="0" w:line="240" w:lineRule="auto"/>
        <w:jc w:val="center"/>
        <w:rPr>
          <w:rFonts w:eastAsia="Times New Roman" w:cstheme="minorHAnsi"/>
          <w:b/>
          <w:bCs/>
          <w:sz w:val="28"/>
          <w:szCs w:val="28"/>
        </w:rPr>
      </w:pPr>
    </w:p>
    <w:p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ZP.272…...201</w:t>
      </w:r>
      <w:r w:rsidR="00317EC1">
        <w:rPr>
          <w:rFonts w:eastAsia="Times New Roman" w:cstheme="minorHAnsi"/>
          <w:b/>
          <w:bCs/>
          <w:sz w:val="28"/>
          <w:szCs w:val="28"/>
        </w:rPr>
        <w:t>9</w:t>
      </w:r>
      <w:r w:rsidR="00587A03" w:rsidRPr="00AA2206">
        <w:rPr>
          <w:rFonts w:eastAsia="Times New Roman" w:cstheme="minorHAnsi"/>
          <w:b/>
          <w:bCs/>
          <w:sz w:val="28"/>
          <w:szCs w:val="28"/>
        </w:rPr>
        <w:t>.KS</w:t>
      </w:r>
    </w:p>
    <w:p w:rsidR="006C5560" w:rsidRPr="00AA2206" w:rsidRDefault="006C5560" w:rsidP="006C5560">
      <w:pPr>
        <w:spacing w:after="0" w:line="240" w:lineRule="auto"/>
        <w:jc w:val="center"/>
        <w:rPr>
          <w:rFonts w:eastAsia="Times New Roman" w:cstheme="minorHAnsi"/>
          <w:b/>
          <w:bCs/>
          <w:sz w:val="20"/>
          <w:szCs w:val="20"/>
        </w:rPr>
      </w:pP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201</w:t>
      </w:r>
      <w:r w:rsidR="00317EC1">
        <w:rPr>
          <w:rFonts w:eastAsia="Times New Roman" w:cstheme="minorHAnsi"/>
          <w:sz w:val="20"/>
          <w:szCs w:val="20"/>
        </w:rPr>
        <w:t>9</w:t>
      </w:r>
      <w:r w:rsidRPr="00AA2206">
        <w:rPr>
          <w:rFonts w:eastAsia="Times New Roman" w:cstheme="minorHAnsi"/>
          <w:sz w:val="20"/>
          <w:szCs w:val="20"/>
        </w:rPr>
        <w:t>r. w Ozimku</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 siedzibą w Urzędzie Gminy i Miasta w Ozimku, ul. Ks. J. Dzierżona 4b, 46-040 Ozimek  reprezentowaną przez :</w:t>
      </w:r>
    </w:p>
    <w:p w:rsidR="006C5560" w:rsidRPr="00AA2206" w:rsidRDefault="006C5560" w:rsidP="006C5560">
      <w:pPr>
        <w:spacing w:after="0" w:line="240" w:lineRule="auto"/>
        <w:rPr>
          <w:rFonts w:eastAsia="Times New Roman" w:cstheme="minorHAnsi"/>
          <w:b/>
          <w:bCs/>
          <w:iCs/>
          <w:sz w:val="20"/>
          <w:szCs w:val="20"/>
        </w:rPr>
      </w:pPr>
      <w:r w:rsidRPr="00AA2206">
        <w:rPr>
          <w:rFonts w:eastAsia="Times New Roman" w:cstheme="minorHAnsi"/>
          <w:b/>
          <w:bCs/>
          <w:iCs/>
          <w:sz w:val="20"/>
          <w:szCs w:val="20"/>
        </w:rPr>
        <w:t>Jana Labusa  -  Burmistrza  Ozimka</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rsidTr="00184192">
        <w:trPr>
          <w:trHeight w:val="1055"/>
        </w:trPr>
        <w:tc>
          <w:tcPr>
            <w:tcW w:w="9080" w:type="dxa"/>
            <w:tcBorders>
              <w:top w:val="single" w:sz="4" w:space="0" w:color="auto"/>
              <w:left w:val="single" w:sz="4" w:space="0" w:color="auto"/>
              <w:bottom w:val="single" w:sz="4" w:space="0" w:color="auto"/>
              <w:right w:val="single" w:sz="4" w:space="0" w:color="auto"/>
            </w:tcBorders>
          </w:tcPr>
          <w:p w:rsidR="006C5560" w:rsidRPr="00AA2206" w:rsidRDefault="006C5560" w:rsidP="006C5560">
            <w:pPr>
              <w:spacing w:after="0" w:line="240" w:lineRule="auto"/>
              <w:jc w:val="center"/>
              <w:rPr>
                <w:rFonts w:eastAsia="Times New Roman" w:cstheme="minorHAnsi"/>
                <w:sz w:val="20"/>
                <w:szCs w:val="20"/>
              </w:rPr>
            </w:pPr>
          </w:p>
        </w:tc>
      </w:tr>
    </w:tbl>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A93C4C">
      <w:pPr>
        <w:spacing w:after="0" w:line="240" w:lineRule="auto"/>
        <w:ind w:right="-2"/>
        <w:jc w:val="both"/>
        <w:rPr>
          <w:rFonts w:eastAsia="Times New Roman" w:cstheme="minorHAnsi"/>
          <w:i/>
          <w:sz w:val="20"/>
          <w:szCs w:val="20"/>
        </w:rPr>
      </w:pPr>
      <w:r w:rsidRPr="00AA2206">
        <w:rPr>
          <w:rFonts w:eastAsia="Times New Roman" w:cstheme="minorHAnsi"/>
          <w:i/>
          <w:sz w:val="20"/>
          <w:szCs w:val="20"/>
        </w:rPr>
        <w:t xml:space="preserve">Zamawiający w wyniku postępowania o udzielenie zamówienia publicznego przeprowadzonego w trybie przetargu nieograniczonego zgodnie z  art. 39 Ustawy Prawo Zamówień </w:t>
      </w:r>
      <w:r w:rsidR="00805468">
        <w:rPr>
          <w:rFonts w:eastAsia="Times New Roman" w:cstheme="minorHAnsi"/>
          <w:i/>
          <w:sz w:val="20"/>
          <w:szCs w:val="20"/>
        </w:rPr>
        <w:t>P</w:t>
      </w:r>
      <w:r w:rsidRPr="00AA2206">
        <w:rPr>
          <w:rFonts w:eastAsia="Times New Roman" w:cstheme="minorHAnsi"/>
          <w:i/>
          <w:sz w:val="20"/>
          <w:szCs w:val="20"/>
        </w:rPr>
        <w:t>ublicznych dokonał wyboru Wykonawcy na zadanie wyszczególnione w § 1 niniejszej umowy.</w:t>
      </w:r>
    </w:p>
    <w:p w:rsidR="006C5560" w:rsidRPr="00AA2206" w:rsidRDefault="006C5560" w:rsidP="006C5560">
      <w:pPr>
        <w:spacing w:after="0" w:line="240" w:lineRule="auto"/>
        <w:jc w:val="center"/>
        <w:rPr>
          <w:rFonts w:eastAsia="Times New Roman" w:cstheme="minorHAnsi"/>
          <w:b/>
          <w:bCs/>
          <w:i/>
          <w:sz w:val="20"/>
          <w:szCs w:val="20"/>
        </w:rPr>
      </w:pP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b/>
          <w:sz w:val="20"/>
          <w:szCs w:val="20"/>
          <w:lang w:eastAsia="en-GB"/>
        </w:rPr>
      </w:pPr>
      <w:r w:rsidRPr="00AA2206">
        <w:rPr>
          <w:rFonts w:eastAsia="Times New Roman" w:cstheme="minorHAnsi"/>
          <w:sz w:val="20"/>
          <w:szCs w:val="20"/>
          <w:lang w:eastAsia="en-GB"/>
        </w:rPr>
        <w:t>Zamawiający zleca, a Wykonawca zobowiązuje się do wykonania zadania pn.:</w:t>
      </w:r>
      <w:r w:rsidR="00E3534D" w:rsidRPr="00AA2206">
        <w:rPr>
          <w:rFonts w:eastAsia="Times New Roman" w:cstheme="minorHAnsi"/>
          <w:sz w:val="20"/>
          <w:szCs w:val="20"/>
          <w:lang w:eastAsia="en-GB"/>
        </w:rPr>
        <w:t xml:space="preserve"> </w:t>
      </w:r>
      <w:r w:rsidR="00317EC1">
        <w:rPr>
          <w:rFonts w:eastAsia="Times New Roman" w:cstheme="minorHAnsi"/>
          <w:b/>
          <w:sz w:val="20"/>
          <w:szCs w:val="20"/>
          <w:lang w:eastAsia="en-GB"/>
        </w:rPr>
        <w:t xml:space="preserve">Przebudowa </w:t>
      </w:r>
      <w:r w:rsidR="00BD6252">
        <w:rPr>
          <w:rFonts w:eastAsia="Times New Roman" w:cstheme="minorHAnsi"/>
          <w:b/>
          <w:sz w:val="20"/>
          <w:szCs w:val="20"/>
          <w:lang w:eastAsia="en-GB"/>
        </w:rPr>
        <w:t>pomieszczeń</w:t>
      </w:r>
      <w:bookmarkStart w:id="0" w:name="_GoBack"/>
      <w:bookmarkEnd w:id="0"/>
      <w:r w:rsidR="00A93C4C">
        <w:rPr>
          <w:rFonts w:eastAsia="Times New Roman" w:cstheme="minorHAnsi"/>
          <w:b/>
          <w:sz w:val="20"/>
          <w:szCs w:val="20"/>
          <w:lang w:eastAsia="en-GB"/>
        </w:rPr>
        <w:t xml:space="preserve"> Domu Kultury w Ozimku</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Szczegółowy zakres prac określa SIWZ,</w:t>
      </w:r>
      <w:r w:rsidR="00A93C4C">
        <w:rPr>
          <w:rFonts w:eastAsia="Times New Roman" w:cstheme="minorHAnsi"/>
          <w:sz w:val="20"/>
          <w:szCs w:val="20"/>
          <w:lang w:eastAsia="en-GB"/>
        </w:rPr>
        <w:t xml:space="preserve"> pozwolenie na budowę nr 124/2013</w:t>
      </w:r>
      <w:r w:rsidR="00113CFD" w:rsidRPr="00AA2206">
        <w:rPr>
          <w:rFonts w:eastAsia="Times New Roman" w:cstheme="minorHAnsi"/>
          <w:sz w:val="20"/>
          <w:szCs w:val="20"/>
          <w:lang w:eastAsia="en-GB"/>
        </w:rPr>
        <w:t>, załączona dokumentacja projektowa</w:t>
      </w:r>
      <w:r w:rsidR="00587A03" w:rsidRPr="00AA2206">
        <w:rPr>
          <w:rFonts w:eastAsia="Times New Roman" w:cstheme="minorHAnsi"/>
          <w:sz w:val="20"/>
          <w:szCs w:val="20"/>
          <w:lang w:eastAsia="en-GB"/>
        </w:rPr>
        <w:t xml:space="preserve"> oraz Specyfikacje techniczne</w:t>
      </w:r>
      <w:r w:rsidRPr="00AA2206">
        <w:rPr>
          <w:rFonts w:eastAsia="Times New Roman" w:cstheme="minorHAnsi"/>
          <w:sz w:val="20"/>
          <w:szCs w:val="20"/>
          <w:lang w:eastAsia="en-GB"/>
        </w:rPr>
        <w:t xml:space="preserve"> wykonania i odbioru robót.</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Roboty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będące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przedmiotem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zmówienia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będą</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wykonane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użyciu</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sprzętu</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urządzeń</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materiałów</w:t>
      </w:r>
      <w:proofErr w:type="spellEnd"/>
      <w:r w:rsidRPr="00AA2206">
        <w:rPr>
          <w:rFonts w:eastAsia="Times New Roman" w:cstheme="minorHAnsi"/>
          <w:sz w:val="20"/>
          <w:szCs w:val="20"/>
          <w:lang w:val="en-GB" w:eastAsia="en-GB"/>
        </w:rPr>
        <w:t xml:space="preserve"> o </w:t>
      </w:r>
      <w:proofErr w:type="spellStart"/>
      <w:r w:rsidRPr="00AA2206">
        <w:rPr>
          <w:rFonts w:eastAsia="Times New Roman" w:cstheme="minorHAnsi"/>
          <w:sz w:val="20"/>
          <w:szCs w:val="20"/>
          <w:lang w:val="en-GB" w:eastAsia="en-GB"/>
        </w:rPr>
        <w:t>jakości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odpowiadającej</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stosownym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przepisom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normom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standardom</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warunkom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podanym</w:t>
      </w:r>
      <w:proofErr w:type="spellEnd"/>
      <w:r w:rsidRPr="00AA2206">
        <w:rPr>
          <w:rFonts w:eastAsia="Times New Roman" w:cstheme="minorHAnsi"/>
          <w:sz w:val="20"/>
          <w:szCs w:val="20"/>
          <w:lang w:val="en-GB" w:eastAsia="en-GB"/>
        </w:rPr>
        <w:t xml:space="preserve"> w </w:t>
      </w:r>
      <w:proofErr w:type="spellStart"/>
      <w:r w:rsidRPr="00AA2206">
        <w:rPr>
          <w:rFonts w:eastAsia="Times New Roman" w:cstheme="minorHAnsi"/>
          <w:sz w:val="20"/>
          <w:szCs w:val="20"/>
          <w:lang w:val="en-GB" w:eastAsia="en-GB"/>
        </w:rPr>
        <w:t>specyfikacji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istotnych</w:t>
      </w:r>
      <w:proofErr w:type="spellEnd"/>
      <w:r w:rsidRPr="00AA2206">
        <w:rPr>
          <w:rFonts w:eastAsia="Times New Roman" w:cstheme="minorHAnsi"/>
          <w:sz w:val="20"/>
          <w:szCs w:val="20"/>
          <w:lang w:val="en-GB" w:eastAsia="en-GB"/>
        </w:rPr>
        <w:t xml:space="preserve"> warunków zamówienia.</w:t>
      </w:r>
    </w:p>
    <w:p w:rsidR="000829AB" w:rsidRPr="00AA2206"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Wykonawca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oświadcza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zapoznał</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się</w:t>
      </w:r>
      <w:proofErr w:type="spellEnd"/>
      <w:r w:rsidR="009B3E37">
        <w:rPr>
          <w:rFonts w:eastAsia="Times New Roman" w:cstheme="minorHAnsi"/>
          <w:sz w:val="20"/>
          <w:szCs w:val="20"/>
          <w:lang w:val="en-GB" w:eastAsia="en-GB"/>
        </w:rPr>
        <w:t xml:space="preserve"> z</w:t>
      </w:r>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terenem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budowy</w:t>
      </w:r>
      <w:proofErr w:type="spellEnd"/>
      <w:r w:rsidRPr="00AA2206">
        <w:rPr>
          <w:rFonts w:eastAsia="Times New Roman" w:cstheme="minorHAnsi"/>
          <w:sz w:val="20"/>
          <w:szCs w:val="20"/>
          <w:lang w:val="en-GB" w:eastAsia="en-GB"/>
        </w:rPr>
        <w:t xml:space="preserve"> i </w:t>
      </w:r>
      <w:proofErr w:type="spellStart"/>
      <w:r w:rsidRPr="00AA2206">
        <w:rPr>
          <w:rFonts w:eastAsia="Times New Roman" w:cstheme="minorHAnsi"/>
          <w:sz w:val="20"/>
          <w:szCs w:val="20"/>
          <w:lang w:val="en-GB" w:eastAsia="en-GB"/>
        </w:rPr>
        <w:t>nie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wnosi</w:t>
      </w:r>
      <w:proofErr w:type="spellEnd"/>
      <w:r w:rsidRPr="00AA2206">
        <w:rPr>
          <w:rFonts w:eastAsia="Times New Roman" w:cstheme="minorHAnsi"/>
          <w:sz w:val="20"/>
          <w:szCs w:val="20"/>
          <w:lang w:val="en-GB" w:eastAsia="en-GB"/>
        </w:rPr>
        <w:t xml:space="preserve"> w </w:t>
      </w:r>
      <w:proofErr w:type="spellStart"/>
      <w:r w:rsidRPr="00AA2206">
        <w:rPr>
          <w:rFonts w:eastAsia="Times New Roman" w:cstheme="minorHAnsi"/>
          <w:sz w:val="20"/>
          <w:szCs w:val="20"/>
          <w:lang w:val="en-GB" w:eastAsia="en-GB"/>
        </w:rPr>
        <w:t>tym</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zakresie</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żadnych</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zastrzeżeń</w:t>
      </w:r>
      <w:proofErr w:type="spellEnd"/>
      <w:r w:rsidRPr="00AA2206">
        <w:rPr>
          <w:rFonts w:eastAsia="Times New Roman" w:cstheme="minorHAnsi"/>
          <w:sz w:val="20"/>
          <w:szCs w:val="20"/>
          <w:lang w:val="en-GB" w:eastAsia="en-GB"/>
        </w:rPr>
        <w:t xml:space="preserve">. </w:t>
      </w:r>
    </w:p>
    <w:p w:rsidR="006C5560" w:rsidRPr="00611F63"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proofErr w:type="spellStart"/>
      <w:r w:rsidRPr="00AA2206">
        <w:rPr>
          <w:rFonts w:eastAsia="Times New Roman" w:cstheme="minorHAnsi"/>
          <w:sz w:val="20"/>
          <w:szCs w:val="20"/>
          <w:lang w:val="en-GB" w:eastAsia="en-GB"/>
        </w:rPr>
        <w:t>Specyfikacja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Istotnych</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Warunków</w:t>
      </w:r>
      <w:proofErr w:type="spellEnd"/>
      <w:r w:rsidRPr="00AA2206">
        <w:rPr>
          <w:rFonts w:eastAsia="Times New Roman" w:cstheme="minorHAnsi"/>
          <w:sz w:val="20"/>
          <w:szCs w:val="20"/>
          <w:lang w:val="en-GB" w:eastAsia="en-GB"/>
        </w:rPr>
        <w:t xml:space="preserve"> Zamówienia </w:t>
      </w:r>
      <w:proofErr w:type="spellStart"/>
      <w:r w:rsidRPr="00AA2206">
        <w:rPr>
          <w:rFonts w:eastAsia="Times New Roman" w:cstheme="minorHAnsi"/>
          <w:sz w:val="20"/>
          <w:szCs w:val="20"/>
          <w:lang w:val="en-GB" w:eastAsia="en-GB"/>
        </w:rPr>
        <w:t>oraz</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oferta</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Wykonawcy</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stanowi</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integralną</w:t>
      </w:r>
      <w:proofErr w:type="spellEnd"/>
      <w:r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część</w:t>
      </w:r>
      <w:proofErr w:type="spellEnd"/>
      <w:r w:rsidRPr="00AA2206">
        <w:rPr>
          <w:rFonts w:eastAsia="Times New Roman" w:cstheme="minorHAnsi"/>
          <w:sz w:val="20"/>
          <w:szCs w:val="20"/>
          <w:lang w:val="en-GB" w:eastAsia="en-GB"/>
        </w:rPr>
        <w:t xml:space="preserve"> </w:t>
      </w:r>
      <w:proofErr w:type="spellStart"/>
      <w:r w:rsidR="00526985" w:rsidRPr="00AA2206">
        <w:rPr>
          <w:rFonts w:eastAsia="Times New Roman" w:cstheme="minorHAnsi"/>
          <w:sz w:val="20"/>
          <w:szCs w:val="20"/>
          <w:lang w:val="en-GB" w:eastAsia="en-GB"/>
        </w:rPr>
        <w:t>niniejszej</w:t>
      </w:r>
      <w:proofErr w:type="spellEnd"/>
      <w:r w:rsidR="00526985" w:rsidRPr="00AA2206">
        <w:rPr>
          <w:rFonts w:eastAsia="Times New Roman" w:cstheme="minorHAnsi"/>
          <w:sz w:val="20"/>
          <w:szCs w:val="20"/>
          <w:lang w:val="en-GB" w:eastAsia="en-GB"/>
        </w:rPr>
        <w:t xml:space="preserve"> </w:t>
      </w:r>
      <w:proofErr w:type="spellStart"/>
      <w:r w:rsidRPr="00AA2206">
        <w:rPr>
          <w:rFonts w:eastAsia="Times New Roman" w:cstheme="minorHAnsi"/>
          <w:sz w:val="20"/>
          <w:szCs w:val="20"/>
          <w:lang w:val="en-GB" w:eastAsia="en-GB"/>
        </w:rPr>
        <w:t>umowy</w:t>
      </w:r>
      <w:proofErr w:type="spellEnd"/>
      <w:r w:rsidRPr="00AA2206">
        <w:rPr>
          <w:rFonts w:eastAsia="Times New Roman" w:cstheme="minorHAnsi"/>
          <w:sz w:val="20"/>
          <w:szCs w:val="20"/>
          <w:lang w:val="en-GB" w:eastAsia="en-GB"/>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rsidR="006C5560" w:rsidRPr="00AA2206" w:rsidRDefault="006C5560" w:rsidP="008D7135">
      <w:pPr>
        <w:pStyle w:val="Akapitzlist"/>
        <w:numPr>
          <w:ilvl w:val="0"/>
          <w:numId w:val="18"/>
        </w:numPr>
        <w:spacing w:after="0" w:line="240" w:lineRule="auto"/>
        <w:ind w:left="426"/>
        <w:rPr>
          <w:rFonts w:eastAsia="Times New Roman" w:cstheme="minorHAnsi"/>
          <w:sz w:val="20"/>
          <w:szCs w:val="20"/>
        </w:rPr>
      </w:pPr>
      <w:r w:rsidRPr="00AA2206">
        <w:rPr>
          <w:rFonts w:eastAsia="Times New Roman" w:cstheme="minorHAnsi"/>
          <w:sz w:val="20"/>
          <w:szCs w:val="20"/>
        </w:rPr>
        <w:t>Rozpoczęcie – od dnia podpisania umowy</w:t>
      </w:r>
      <w:r w:rsidR="00F645A8">
        <w:rPr>
          <w:rFonts w:eastAsia="Times New Roman" w:cstheme="minorHAnsi"/>
          <w:sz w:val="20"/>
          <w:szCs w:val="20"/>
        </w:rPr>
        <w:t xml:space="preserve"> jednak nie wcześniej niż od dnia 17 czerwca 2019r. </w:t>
      </w:r>
    </w:p>
    <w:p w:rsidR="006C5560" w:rsidRPr="00611F63" w:rsidRDefault="00587A03" w:rsidP="008D7135">
      <w:pPr>
        <w:pStyle w:val="Akapitzlist"/>
        <w:numPr>
          <w:ilvl w:val="0"/>
          <w:numId w:val="18"/>
        </w:numPr>
        <w:spacing w:after="0" w:line="240" w:lineRule="auto"/>
        <w:ind w:left="426"/>
        <w:rPr>
          <w:rFonts w:eastAsia="Times New Roman" w:cstheme="minorHAnsi"/>
          <w:b/>
          <w:sz w:val="20"/>
          <w:szCs w:val="20"/>
        </w:rPr>
      </w:pPr>
      <w:r w:rsidRPr="00AA2206">
        <w:rPr>
          <w:rFonts w:eastAsia="Times New Roman" w:cstheme="minorHAnsi"/>
          <w:sz w:val="20"/>
          <w:szCs w:val="20"/>
        </w:rPr>
        <w:t xml:space="preserve">Zakończenie – </w:t>
      </w:r>
      <w:r w:rsidR="00CE2C8A" w:rsidRPr="00AA2206">
        <w:rPr>
          <w:rFonts w:eastAsia="Times New Roman" w:cstheme="minorHAnsi"/>
          <w:sz w:val="20"/>
          <w:szCs w:val="20"/>
        </w:rPr>
        <w:t>………………………………………………….</w:t>
      </w:r>
    </w:p>
    <w:p w:rsidR="006C5560" w:rsidRPr="00497F12" w:rsidRDefault="006C5560" w:rsidP="006C5560">
      <w:pPr>
        <w:spacing w:after="0" w:line="240" w:lineRule="auto"/>
        <w:jc w:val="center"/>
        <w:rPr>
          <w:rFonts w:eastAsia="Times New Roman" w:cstheme="minorHAnsi"/>
          <w:b/>
          <w:sz w:val="20"/>
          <w:szCs w:val="20"/>
        </w:rPr>
      </w:pPr>
      <w:r w:rsidRPr="00497F12">
        <w:rPr>
          <w:rFonts w:eastAsia="Times New Roman" w:cstheme="minorHAnsi"/>
          <w:b/>
          <w:sz w:val="20"/>
          <w:szCs w:val="20"/>
        </w:rPr>
        <w:t>§ 3</w:t>
      </w:r>
    </w:p>
    <w:p w:rsidR="003C1F7F" w:rsidRPr="00497F12" w:rsidRDefault="003C1F7F" w:rsidP="003C1F7F">
      <w:pPr>
        <w:ind w:left="45" w:right="403"/>
        <w:jc w:val="center"/>
        <w:rPr>
          <w:rFonts w:cstheme="minorHAnsi"/>
          <w:b/>
          <w:sz w:val="20"/>
          <w:szCs w:val="20"/>
        </w:rPr>
      </w:pPr>
      <w:r w:rsidRPr="00497F12">
        <w:rPr>
          <w:rFonts w:cstheme="minorHAnsi"/>
          <w:b/>
          <w:sz w:val="20"/>
          <w:szCs w:val="20"/>
        </w:rPr>
        <w:t>Obowiązki stron</w:t>
      </w:r>
    </w:p>
    <w:p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 xml:space="preserve">przekazania terenu budowy, </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protokolarnego przekazania Wykonawcy kompletu dokumentacji, na podstawie, której będzie realizowany przedmiot umowy,</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zapewnienia bieżącego nadzoru nad realizacją zamówienia,</w:t>
      </w:r>
    </w:p>
    <w:p w:rsidR="003F022F" w:rsidRPr="00AA2206" w:rsidRDefault="009B3E37" w:rsidP="008D7135">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poinformowania Wykonawcy</w:t>
      </w:r>
      <w:r w:rsidR="003F022F" w:rsidRPr="00AA2206">
        <w:rPr>
          <w:rFonts w:cstheme="minorHAnsi"/>
          <w:sz w:val="20"/>
          <w:szCs w:val="20"/>
        </w:rPr>
        <w:t xml:space="preserve"> o wadach stwierdzonych w trakcie trwania robót w terminie do 3 dni licząc od daty ich wy</w:t>
      </w:r>
      <w:r w:rsidR="00F645A8">
        <w:rPr>
          <w:rFonts w:cstheme="minorHAnsi"/>
          <w:sz w:val="20"/>
          <w:szCs w:val="20"/>
        </w:rPr>
        <w:t>k</w:t>
      </w:r>
      <w:r w:rsidR="003F022F" w:rsidRPr="00AA2206">
        <w:rPr>
          <w:rFonts w:cstheme="minorHAnsi"/>
          <w:sz w:val="20"/>
          <w:szCs w:val="20"/>
        </w:rPr>
        <w:t>rycia,</w:t>
      </w:r>
    </w:p>
    <w:p w:rsidR="003F022F"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odbioru przedmiotu umowy.</w:t>
      </w:r>
    </w:p>
    <w:p w:rsidR="00A93C4C" w:rsidRDefault="00A93C4C" w:rsidP="00A93C4C">
      <w:pPr>
        <w:spacing w:after="0" w:line="240" w:lineRule="auto"/>
        <w:rPr>
          <w:rFonts w:cstheme="minorHAnsi"/>
          <w:sz w:val="20"/>
          <w:szCs w:val="20"/>
        </w:rPr>
      </w:pPr>
    </w:p>
    <w:p w:rsidR="00A93C4C" w:rsidRPr="00AA2206" w:rsidRDefault="00A93C4C" w:rsidP="00A93C4C">
      <w:pPr>
        <w:spacing w:after="0" w:line="240" w:lineRule="auto"/>
        <w:rPr>
          <w:rFonts w:cstheme="minorHAnsi"/>
          <w:sz w:val="20"/>
          <w:szCs w:val="20"/>
        </w:rPr>
      </w:pPr>
    </w:p>
    <w:p w:rsidR="003F022F" w:rsidRPr="00AA2206" w:rsidRDefault="003F022F" w:rsidP="00AD5393">
      <w:pPr>
        <w:tabs>
          <w:tab w:val="num" w:pos="709"/>
        </w:tabs>
        <w:spacing w:after="0" w:line="240" w:lineRule="auto"/>
        <w:rPr>
          <w:rFonts w:cstheme="minorHAnsi"/>
          <w:sz w:val="20"/>
          <w:szCs w:val="20"/>
        </w:rPr>
      </w:pPr>
    </w:p>
    <w:p w:rsidR="003F022F" w:rsidRPr="00805468" w:rsidRDefault="003F022F" w:rsidP="003F022F">
      <w:pPr>
        <w:spacing w:after="0" w:line="240" w:lineRule="auto"/>
        <w:rPr>
          <w:rFonts w:cstheme="minorHAnsi"/>
          <w:sz w:val="20"/>
          <w:szCs w:val="20"/>
        </w:rPr>
      </w:pPr>
      <w:r w:rsidRPr="00AA2206">
        <w:rPr>
          <w:rFonts w:cstheme="minorHAnsi"/>
          <w:sz w:val="20"/>
          <w:szCs w:val="20"/>
        </w:rPr>
        <w:t>2.</w:t>
      </w:r>
      <w:r w:rsidRPr="00805468">
        <w:rPr>
          <w:rFonts w:cstheme="minorHAnsi"/>
          <w:sz w:val="20"/>
          <w:szCs w:val="20"/>
        </w:rPr>
        <w:t>Wykonawca zobowiązany jest, w szczególności, do:</w:t>
      </w:r>
    </w:p>
    <w:p w:rsidR="003F022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wykonania przedmiotu umowy z należytą starannością, zasadami sztuki budowlanej zgodnie z SIWZ, projektem, specyfikacjami technicznymi wykonania i odbioru robót oraz aktualnie obowiązującymi normami, prawem budowlanym i innymi obowiązującymi przepisami, oraz uzgodnieniami i opiniami właściwych organów i instytucji;</w:t>
      </w:r>
    </w:p>
    <w:p w:rsidR="00A93C4C" w:rsidRPr="00805468" w:rsidRDefault="00A93C4C"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ubezpieczenia</w:t>
      </w:r>
      <w:r w:rsidRPr="00A93C4C">
        <w:rPr>
          <w:rFonts w:cstheme="minorHAnsi"/>
          <w:sz w:val="20"/>
          <w:szCs w:val="20"/>
        </w:rPr>
        <w:t xml:space="preserve"> budowy od </w:t>
      </w:r>
      <w:proofErr w:type="spellStart"/>
      <w:r w:rsidRPr="00A93C4C">
        <w:rPr>
          <w:rFonts w:cstheme="minorHAnsi"/>
          <w:sz w:val="20"/>
          <w:szCs w:val="20"/>
        </w:rPr>
        <w:t>ryzyk</w:t>
      </w:r>
      <w:proofErr w:type="spellEnd"/>
      <w:r w:rsidRPr="00A93C4C">
        <w:rPr>
          <w:rFonts w:cstheme="minorHAnsi"/>
          <w:sz w:val="20"/>
          <w:szCs w:val="20"/>
        </w:rPr>
        <w:t xml:space="preserve"> budowlano – montażowych na kwotę nie niższą niż cena ofertowa (brutto) na okres realizacji przedmiotu umowy i przedłożenia w terminie </w:t>
      </w:r>
      <w:r w:rsidRPr="00A93C4C">
        <w:rPr>
          <w:rFonts w:cstheme="minorHAnsi"/>
          <w:b/>
          <w:bCs/>
          <w:sz w:val="20"/>
          <w:szCs w:val="20"/>
        </w:rPr>
        <w:t>14 dni</w:t>
      </w:r>
      <w:r w:rsidRPr="00A93C4C">
        <w:rPr>
          <w:rFonts w:cstheme="minorHAnsi"/>
          <w:sz w:val="20"/>
          <w:szCs w:val="20"/>
        </w:rPr>
        <w:t xml:space="preserve"> od podpisania umowy oryginału polisy na ubezpieczenie budowy od </w:t>
      </w:r>
      <w:proofErr w:type="spellStart"/>
      <w:r w:rsidRPr="00A93C4C">
        <w:rPr>
          <w:rFonts w:cstheme="minorHAnsi"/>
          <w:sz w:val="20"/>
          <w:szCs w:val="20"/>
        </w:rPr>
        <w:t>ryzyk</w:t>
      </w:r>
      <w:proofErr w:type="spellEnd"/>
      <w:r w:rsidRPr="00A93C4C">
        <w:rPr>
          <w:rFonts w:cstheme="minorHAnsi"/>
          <w:sz w:val="20"/>
          <w:szCs w:val="20"/>
        </w:rPr>
        <w:t xml:space="preserve"> budowlano – montażowych, na kwotę nie niższą niż Cena ofertowa (brutto) na czas realizacji przedmiotu umowy</w:t>
      </w:r>
      <w:r>
        <w:rPr>
          <w:rFonts w:cstheme="minorHAnsi"/>
          <w:sz w:val="20"/>
          <w:szCs w:val="20"/>
        </w:rPr>
        <w:t xml:space="preserve">; </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użycia materiałów gwarantujących odpowiednią jakość, o parametrach technicznych i jakościowych określonych w dokumentacji projektowej;</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okazania na żądanie Zamawiającego cert</w:t>
      </w:r>
      <w:r w:rsidR="005A218B" w:rsidRPr="00805468">
        <w:rPr>
          <w:rFonts w:cstheme="minorHAnsi"/>
          <w:sz w:val="20"/>
          <w:szCs w:val="20"/>
        </w:rPr>
        <w:t xml:space="preserve">yfikaty zgodności </w:t>
      </w:r>
      <w:r w:rsidR="0034645C" w:rsidRPr="00805468">
        <w:rPr>
          <w:rFonts w:cstheme="minorHAnsi"/>
          <w:sz w:val="20"/>
          <w:szCs w:val="20"/>
        </w:rPr>
        <w:t xml:space="preserve">w szczególności </w:t>
      </w:r>
      <w:r w:rsidR="005A218B" w:rsidRPr="00805468">
        <w:rPr>
          <w:rFonts w:cstheme="minorHAnsi"/>
          <w:sz w:val="20"/>
          <w:szCs w:val="20"/>
        </w:rPr>
        <w:t>z Polską Normą</w:t>
      </w:r>
      <w:r w:rsidR="0034645C" w:rsidRPr="00805468">
        <w:rPr>
          <w:rFonts w:cstheme="minorHAnsi"/>
          <w:sz w:val="20"/>
          <w:szCs w:val="20"/>
        </w:rPr>
        <w:t xml:space="preserve"> przenoszącą normy europejskie lub aprobatą</w:t>
      </w:r>
      <w:r w:rsidRPr="00805468">
        <w:rPr>
          <w:rFonts w:cstheme="minorHAnsi"/>
          <w:sz w:val="20"/>
          <w:szCs w:val="20"/>
        </w:rPr>
        <w:t xml:space="preserve"> techniczną, deklaracji zgodności  itp. w stosunku do wskazanych i zastosowanych materiałów;</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protokolarnego przejęcia terenu budowy;</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poinformowania Zamawiającego o wadach w dokumentacji projektowej natychmiast po ich stwierdzeniu i dokona uzgodnień ewentualnych zmian projektowych w trakcie realizacji przedmiotu umowy;</w:t>
      </w:r>
    </w:p>
    <w:p w:rsidR="0034645C"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Zapewnienie kadry z niezbędnymi uprawnieniami do nadzoru robót;</w:t>
      </w:r>
    </w:p>
    <w:p w:rsidR="0034645C" w:rsidRPr="00805468" w:rsidRDefault="0034645C"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Wykonywania czynności opisanych w opisie przedmiotu zamówienia przez osoby zatrudnione na podstawie umowy o pracę;</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zagwarantowanie stałej obecności osoby zapewniającej nadzór techniczny nad realizowanym zadaniem, nadzór nad personelem w zakresie bhp, porządku i dyscypliny pracy;</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 xml:space="preserve">przestrzegania zakazu spożywania napojów alkoholowych; </w:t>
      </w:r>
    </w:p>
    <w:p w:rsidR="003F022F"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Koordynowanie prac realizowanych przez podwykonawców;</w:t>
      </w:r>
    </w:p>
    <w:p w:rsidR="00E71AB2" w:rsidRPr="00805468"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05468">
        <w:rPr>
          <w:rFonts w:cstheme="minorHAnsi"/>
          <w:sz w:val="20"/>
          <w:szCs w:val="20"/>
        </w:rPr>
        <w:t>zabezpieczenia terenu budowy z zachowaniem najwyższej staranności;</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zabezpieczenie dróg prowadzących do terenu budowy przed zniszczeniem spowodowanym środkami transportu Wykonawcy lub jego podwykonawców;</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zawiadomienia zamawiającego o zamiarze wykonania robót zanikających lub ulegających zakryciu z wyprzedzeniem </w:t>
      </w:r>
      <w:r w:rsidR="002336CD" w:rsidRPr="00805468">
        <w:rPr>
          <w:rFonts w:cstheme="minorHAnsi"/>
          <w:sz w:val="20"/>
          <w:szCs w:val="20"/>
        </w:rPr>
        <w:t xml:space="preserve"> ustalonym z zamawiającym</w:t>
      </w:r>
      <w:r w:rsidRPr="00805468">
        <w:rPr>
          <w:rFonts w:cstheme="minorHAnsi"/>
          <w:sz w:val="20"/>
          <w:szCs w:val="20"/>
        </w:rPr>
        <w:t>;</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zabezpieczeni</w:t>
      </w:r>
      <w:r w:rsidR="00E71AB2" w:rsidRPr="00805468">
        <w:rPr>
          <w:rFonts w:cstheme="minorHAnsi"/>
          <w:sz w:val="20"/>
          <w:szCs w:val="20"/>
        </w:rPr>
        <w:t>a składowane tymczasowo na plac</w:t>
      </w:r>
      <w:r w:rsidRPr="00805468">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niezwłocznego przekazania zamawiającemu dokumentacji powykonawczej wraz z dokumentami pozwalającymi na ocenę prawidłowego wykonania robót zgłaszanych do odbioru;</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zgłoszenia przedmiotu umowy do odbioru końcowego, uczestniczenia w czynnościach odbioru i zapewnienie usunięcia ewentualnych wad i usterek,</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dbania o należyty porządek na terenie budowy;</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powierzenie wykonania prac stanowiących przedmiot umowy osobie trzeciej wymaga pisemnej zgody Zamawiającego;</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sporządzenia planu Bezpieczeństwa i Ochrony Zdrowia na budowie (BIOZ),</w:t>
      </w:r>
    </w:p>
    <w:p w:rsidR="003F022F"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zapewnienia na własny koszt transportu odpadów do miejsc ich wykorzystania lub utylizacji, łącznie z kosztami utylizacji;</w:t>
      </w:r>
    </w:p>
    <w:p w:rsidR="00E71AB2" w:rsidRPr="00805468" w:rsidRDefault="003F022F" w:rsidP="008D7135">
      <w:pPr>
        <w:numPr>
          <w:ilvl w:val="0"/>
          <w:numId w:val="24"/>
        </w:numPr>
        <w:spacing w:after="0" w:line="240" w:lineRule="auto"/>
        <w:ind w:left="567"/>
        <w:jc w:val="both"/>
        <w:rPr>
          <w:rFonts w:cstheme="minorHAnsi"/>
          <w:sz w:val="20"/>
          <w:szCs w:val="20"/>
        </w:rPr>
      </w:pPr>
      <w:r w:rsidRPr="00805468">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rsidR="00E71AB2" w:rsidRPr="00805468"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 xml:space="preserve">Wykonawca zobowiązuje się do informowania Zamawiającego o konieczności wykonania robót dodatkowych i zamiennych w terminie </w:t>
      </w:r>
      <w:r w:rsidRPr="00805468">
        <w:rPr>
          <w:rFonts w:cstheme="minorHAnsi"/>
          <w:b/>
          <w:bCs/>
          <w:sz w:val="20"/>
          <w:szCs w:val="20"/>
        </w:rPr>
        <w:t>7 dni</w:t>
      </w:r>
      <w:r w:rsidRPr="00805468">
        <w:rPr>
          <w:rFonts w:cstheme="minorHAnsi"/>
          <w:sz w:val="20"/>
          <w:szCs w:val="20"/>
        </w:rPr>
        <w:t xml:space="preserve"> od daty ich stwierdzenia i uzyskania jego</w:t>
      </w:r>
      <w:r w:rsidR="000829AB" w:rsidRPr="00805468">
        <w:rPr>
          <w:rFonts w:cstheme="minorHAnsi"/>
          <w:sz w:val="20"/>
          <w:szCs w:val="20"/>
        </w:rPr>
        <w:t xml:space="preserve"> akceptacji, co do </w:t>
      </w:r>
      <w:r w:rsidRPr="00805468">
        <w:rPr>
          <w:rFonts w:cstheme="minorHAnsi"/>
          <w:sz w:val="20"/>
          <w:szCs w:val="20"/>
        </w:rPr>
        <w:t xml:space="preserve">wykonania tych robót. </w:t>
      </w:r>
    </w:p>
    <w:p w:rsidR="00566476" w:rsidRPr="00805468"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805468">
        <w:rPr>
          <w:rFonts w:cstheme="minorHAnsi"/>
          <w:iCs/>
          <w:sz w:val="20"/>
          <w:szCs w:val="20"/>
        </w:rPr>
        <w:t xml:space="preserve"> i według cen</w:t>
      </w:r>
      <w:r w:rsidRPr="00805468">
        <w:rPr>
          <w:rFonts w:cstheme="minorHAnsi"/>
          <w:iCs/>
          <w:sz w:val="20"/>
          <w:szCs w:val="20"/>
        </w:rPr>
        <w:t xml:space="preserve"> określonych dla kosztorysu podstawowego. </w:t>
      </w:r>
      <w:r w:rsidR="009B3E37" w:rsidRPr="00805468">
        <w:rPr>
          <w:rFonts w:cstheme="minorHAnsi"/>
          <w:iCs/>
          <w:sz w:val="20"/>
          <w:szCs w:val="20"/>
        </w:rPr>
        <w:t xml:space="preserve">                  </w:t>
      </w:r>
      <w:r w:rsidRPr="00805468">
        <w:rPr>
          <w:rFonts w:cstheme="minorHAnsi"/>
          <w:iCs/>
          <w:sz w:val="20"/>
          <w:szCs w:val="20"/>
        </w:rPr>
        <w:t>O konieczności wykonania robót zamiennych z</w:t>
      </w:r>
      <w:r w:rsidR="009B3E37" w:rsidRPr="00805468">
        <w:rPr>
          <w:rFonts w:cstheme="minorHAnsi"/>
          <w:iCs/>
          <w:sz w:val="20"/>
          <w:szCs w:val="20"/>
        </w:rPr>
        <w:t>amawiający pisemnie powiadamia W</w:t>
      </w:r>
      <w:r w:rsidRPr="00805468">
        <w:rPr>
          <w:rFonts w:cstheme="minorHAnsi"/>
          <w:iCs/>
          <w:sz w:val="20"/>
          <w:szCs w:val="20"/>
        </w:rPr>
        <w:t xml:space="preserve">ykonawcę. Wykonawca w terminie 7 dni od daty otrzymania tego pisma sporządza kosztorys różnicowy. Po sprawdzeniu przez </w:t>
      </w:r>
      <w:r w:rsidRPr="00805468">
        <w:rPr>
          <w:rFonts w:cstheme="minorHAnsi"/>
          <w:iCs/>
          <w:sz w:val="20"/>
          <w:szCs w:val="20"/>
        </w:rPr>
        <w:lastRenderedPageBreak/>
        <w:t>inspektora nadzoru kosztorysu różnicowego oraz po jego zatwierdzeniu przez zamawiającego strony dokonają zmiany umowy.</w:t>
      </w:r>
    </w:p>
    <w:p w:rsidR="00566476" w:rsidRPr="00805468"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 szczególnie uzasadnionych przypadkach żądanie i zamówienie robót zamiennych będzie stanowiło dla wykonawcy podstawę o wystąpienie z żądaniem przedłużenia terminu realizacji robót.</w:t>
      </w:r>
    </w:p>
    <w:p w:rsidR="00566476" w:rsidRPr="00805468" w:rsidRDefault="00566476" w:rsidP="00566476">
      <w:pPr>
        <w:tabs>
          <w:tab w:val="left" w:pos="426"/>
        </w:tabs>
        <w:spacing w:after="0" w:line="240" w:lineRule="auto"/>
        <w:ind w:left="426"/>
        <w:jc w:val="both"/>
        <w:rPr>
          <w:rFonts w:cstheme="minorHAnsi"/>
          <w:sz w:val="20"/>
          <w:szCs w:val="20"/>
        </w:rPr>
      </w:pPr>
      <w:r w:rsidRPr="00805468">
        <w:rPr>
          <w:rFonts w:cstheme="minorHAnsi"/>
          <w:sz w:val="20"/>
          <w:szCs w:val="20"/>
        </w:rPr>
        <w:t>Liczba dni przedłużających termin realizacji zostanie każdorazowo uzgodniona z zamawiającym przed formalnoprawn</w:t>
      </w:r>
      <w:r w:rsidR="009B3E37" w:rsidRPr="00805468">
        <w:rPr>
          <w:rFonts w:cstheme="minorHAnsi"/>
          <w:sz w:val="20"/>
          <w:szCs w:val="20"/>
        </w:rPr>
        <w:t>ym zamówieniem robót zamiennych</w:t>
      </w:r>
      <w:r w:rsidRPr="00805468">
        <w:rPr>
          <w:rFonts w:cstheme="minorHAnsi"/>
          <w:sz w:val="20"/>
          <w:szCs w:val="20"/>
        </w:rPr>
        <w:t>.</w:t>
      </w:r>
    </w:p>
    <w:p w:rsidR="00E71AB2" w:rsidRPr="00805468" w:rsidRDefault="00E71AB2"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rsidR="003F022F" w:rsidRPr="00805468"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Wykonawca zobowiązuje się nie dokonywać cesji wierzytelności wnikających z niniejszej umowy bez zgody Zamawiającego. Cesja wykonana bez zgody Zamawiającego jest nieważna.</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80546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805468">
        <w:rPr>
          <w:rFonts w:cstheme="minorHAnsi"/>
          <w:sz w:val="20"/>
          <w:szCs w:val="20"/>
        </w:rPr>
        <w:t>t.j</w:t>
      </w:r>
      <w:proofErr w:type="spellEnd"/>
      <w:r w:rsidRPr="00805468">
        <w:rPr>
          <w:rFonts w:cstheme="minorHAnsi"/>
          <w:sz w:val="20"/>
          <w:szCs w:val="20"/>
        </w:rPr>
        <w:t>. Dz.U. z 2016 r. poz.1666) wskazanych przez Zamawiającego w Opisie przedmiotu zamówienia SIWZ.</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 xml:space="preserve">Wymóg zatrudniania przez Wykonawcę, podwykonawcę, dalszego podwykonawcę osób zatrudnionych na umowę o pracę </w:t>
      </w:r>
      <w:r w:rsidR="0034645C" w:rsidRPr="00805468">
        <w:rPr>
          <w:rFonts w:cstheme="minorHAnsi"/>
          <w:sz w:val="20"/>
          <w:szCs w:val="20"/>
        </w:rPr>
        <w:t>dotyczy osób wykonujących czynności</w:t>
      </w:r>
      <w:r w:rsidRPr="00805468">
        <w:rPr>
          <w:rFonts w:cstheme="minorHAnsi"/>
          <w:sz w:val="20"/>
          <w:szCs w:val="20"/>
        </w:rPr>
        <w:t xml:space="preserve"> wskazane w Opisie przedmiotu zamówienia SIWZ.</w:t>
      </w:r>
    </w:p>
    <w:p w:rsidR="000C7DEB" w:rsidRPr="00805468"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Na Wykona</w:t>
      </w:r>
      <w:r w:rsidR="0034645C" w:rsidRPr="00805468">
        <w:rPr>
          <w:rFonts w:cstheme="minorHAnsi"/>
          <w:sz w:val="20"/>
          <w:szCs w:val="20"/>
        </w:rPr>
        <w:t xml:space="preserve">wcy ciąży obowiązek zapewnienia, </w:t>
      </w:r>
      <w:r w:rsidRPr="00805468">
        <w:rPr>
          <w:rFonts w:cstheme="minorHAnsi"/>
          <w:sz w:val="20"/>
          <w:szCs w:val="20"/>
        </w:rPr>
        <w:t>aby również podwykonawcy i dalsi podwykonawcy spełniali wszystkie wymogi względem osób zatrudnionych na umowę o pracę.</w:t>
      </w:r>
    </w:p>
    <w:p w:rsidR="006C5560" w:rsidRPr="00497F12" w:rsidRDefault="000C7DEB" w:rsidP="003C1F7F">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805468">
        <w:rPr>
          <w:rFonts w:cstheme="minorHAnsi"/>
          <w:sz w:val="20"/>
          <w:szCs w:val="20"/>
        </w:rPr>
        <w:t>Informacje wrażliwe wynikające z przekazywanych dokumentów podlegające ochronie zgodnie z ustawą z dnia 29 sierpnia 1997 roku o ochronie danych osobowych (</w:t>
      </w:r>
      <w:proofErr w:type="spellStart"/>
      <w:r w:rsidRPr="00805468">
        <w:rPr>
          <w:rFonts w:cstheme="minorHAnsi"/>
          <w:sz w:val="20"/>
          <w:szCs w:val="20"/>
        </w:rPr>
        <w:t>t.j</w:t>
      </w:r>
      <w:proofErr w:type="spellEnd"/>
      <w:r w:rsidRPr="00805468">
        <w:rPr>
          <w:rFonts w:cstheme="minorHAnsi"/>
          <w:sz w:val="20"/>
          <w:szCs w:val="20"/>
        </w:rPr>
        <w:t xml:space="preserve">. Dz. z 2016 r. poz.922) winny być </w:t>
      </w:r>
      <w:proofErr w:type="spellStart"/>
      <w:r w:rsidRPr="00805468">
        <w:rPr>
          <w:rFonts w:cstheme="minorHAnsi"/>
          <w:sz w:val="20"/>
          <w:szCs w:val="20"/>
        </w:rPr>
        <w:t>zanominizowane</w:t>
      </w:r>
      <w:proofErr w:type="spellEnd"/>
      <w:r w:rsidRPr="00805468">
        <w:rPr>
          <w:rFonts w:cstheme="minorHAnsi"/>
          <w:sz w:val="20"/>
          <w:szCs w:val="20"/>
        </w:rPr>
        <w:t>.</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………………………………………….a w przypadku jego nieobecności osoba go zastępująca.</w:t>
      </w:r>
    </w:p>
    <w:p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rsidR="006C5560" w:rsidRPr="00AA2206" w:rsidRDefault="006C5560" w:rsidP="006C5560">
      <w:pPr>
        <w:spacing w:after="0" w:line="240" w:lineRule="auto"/>
        <w:jc w:val="center"/>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rsidR="003F022F" w:rsidRPr="00805468"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05468">
        <w:rPr>
          <w:rFonts w:eastAsia="Times New Roman" w:cstheme="minorHAnsi"/>
          <w:sz w:val="20"/>
          <w:szCs w:val="20"/>
        </w:rPr>
        <w:t>Razem z wnioskiem o dokonaniu odbioru końcowego robót wykonawca przekaże Zamawiającemu:</w:t>
      </w:r>
    </w:p>
    <w:p w:rsidR="003F022F" w:rsidRPr="00805468" w:rsidRDefault="00AE3802" w:rsidP="008D7135">
      <w:pPr>
        <w:pStyle w:val="Akapitzlist"/>
        <w:numPr>
          <w:ilvl w:val="0"/>
          <w:numId w:val="16"/>
        </w:numPr>
        <w:spacing w:after="0" w:line="240" w:lineRule="auto"/>
        <w:ind w:left="709"/>
        <w:contextualSpacing w:val="0"/>
        <w:jc w:val="both"/>
        <w:rPr>
          <w:rFonts w:cstheme="minorHAnsi"/>
          <w:sz w:val="20"/>
          <w:szCs w:val="20"/>
        </w:rPr>
      </w:pPr>
      <w:r w:rsidRPr="00805468">
        <w:rPr>
          <w:rFonts w:cstheme="minorHAnsi"/>
          <w:sz w:val="20"/>
          <w:szCs w:val="20"/>
        </w:rPr>
        <w:t>oświadczenie</w:t>
      </w:r>
      <w:r w:rsidR="003F022F" w:rsidRPr="00805468">
        <w:rPr>
          <w:rFonts w:cstheme="minorHAnsi"/>
          <w:sz w:val="20"/>
          <w:szCs w:val="20"/>
        </w:rPr>
        <w:t xml:space="preserve"> o zgodności wykonania przedmiotu umowy z dokumentacją, oraz przepisami </w:t>
      </w:r>
      <w:r w:rsidR="00560CA1">
        <w:rPr>
          <w:rFonts w:cstheme="minorHAnsi"/>
          <w:sz w:val="20"/>
          <w:szCs w:val="20"/>
        </w:rPr>
        <w:t xml:space="preserve">                                          </w:t>
      </w:r>
      <w:r w:rsidR="003F022F" w:rsidRPr="00805468">
        <w:rPr>
          <w:rFonts w:cstheme="minorHAnsi"/>
          <w:sz w:val="20"/>
          <w:szCs w:val="20"/>
        </w:rPr>
        <w:t>i obowiązującymi polskim normami</w:t>
      </w:r>
      <w:r w:rsidR="0034645C" w:rsidRPr="00805468">
        <w:rPr>
          <w:rFonts w:cstheme="minorHAnsi"/>
          <w:sz w:val="20"/>
          <w:szCs w:val="20"/>
        </w:rPr>
        <w:t xml:space="preserve"> przenoszącymi normy europejskie</w:t>
      </w:r>
      <w:r w:rsidR="003F022F" w:rsidRPr="00805468">
        <w:rPr>
          <w:rFonts w:cstheme="minorHAnsi"/>
          <w:sz w:val="20"/>
          <w:szCs w:val="20"/>
        </w:rPr>
        <w:t>,</w:t>
      </w:r>
    </w:p>
    <w:p w:rsidR="003F022F" w:rsidRPr="00805468" w:rsidRDefault="003F022F" w:rsidP="008D7135">
      <w:pPr>
        <w:numPr>
          <w:ilvl w:val="0"/>
          <w:numId w:val="16"/>
        </w:numPr>
        <w:spacing w:after="0" w:line="240" w:lineRule="auto"/>
        <w:ind w:left="709"/>
        <w:jc w:val="both"/>
        <w:rPr>
          <w:rFonts w:cstheme="minorHAnsi"/>
          <w:sz w:val="20"/>
          <w:szCs w:val="20"/>
        </w:rPr>
      </w:pPr>
      <w:r w:rsidRPr="00805468">
        <w:rPr>
          <w:rFonts w:cstheme="minorHAnsi"/>
          <w:sz w:val="20"/>
          <w:szCs w:val="20"/>
        </w:rPr>
        <w:t>Protokoły z  przeprowadzonych przez wykonawcę pomiarów, sprawdzeń i badań,</w:t>
      </w:r>
    </w:p>
    <w:p w:rsidR="003F022F" w:rsidRDefault="003D13D0" w:rsidP="008D7135">
      <w:pPr>
        <w:numPr>
          <w:ilvl w:val="0"/>
          <w:numId w:val="16"/>
        </w:numPr>
        <w:spacing w:after="0" w:line="240" w:lineRule="auto"/>
        <w:ind w:left="709"/>
        <w:jc w:val="both"/>
        <w:rPr>
          <w:rFonts w:cstheme="minorHAnsi"/>
          <w:sz w:val="20"/>
          <w:szCs w:val="20"/>
        </w:rPr>
      </w:pPr>
      <w:r w:rsidRPr="00805468">
        <w:rPr>
          <w:rFonts w:cstheme="minorHAnsi"/>
          <w:sz w:val="20"/>
          <w:szCs w:val="20"/>
        </w:rPr>
        <w:t>A</w:t>
      </w:r>
      <w:r w:rsidR="003F022F" w:rsidRPr="00805468">
        <w:rPr>
          <w:rFonts w:cstheme="minorHAnsi"/>
          <w:sz w:val="20"/>
          <w:szCs w:val="20"/>
        </w:rPr>
        <w:t>testy lub certyfikaty dla wbudowanych materiałów i urządzeń</w:t>
      </w:r>
      <w:r w:rsidR="00F645A8">
        <w:rPr>
          <w:rFonts w:cstheme="minorHAnsi"/>
          <w:sz w:val="20"/>
          <w:szCs w:val="20"/>
        </w:rPr>
        <w:t>,</w:t>
      </w:r>
    </w:p>
    <w:p w:rsidR="00F645A8" w:rsidRPr="00805468" w:rsidRDefault="00F645A8" w:rsidP="008D7135">
      <w:pPr>
        <w:numPr>
          <w:ilvl w:val="0"/>
          <w:numId w:val="16"/>
        </w:numPr>
        <w:spacing w:after="0" w:line="240" w:lineRule="auto"/>
        <w:ind w:left="709"/>
        <w:jc w:val="both"/>
        <w:rPr>
          <w:rFonts w:cstheme="minorHAnsi"/>
          <w:sz w:val="20"/>
          <w:szCs w:val="20"/>
        </w:rPr>
      </w:pPr>
      <w:r>
        <w:rPr>
          <w:rFonts w:cstheme="minorHAnsi"/>
          <w:sz w:val="20"/>
          <w:szCs w:val="20"/>
        </w:rPr>
        <w:t>Oświadczenie kierownika budowy o zakończeniu i wykonaniu robót budowlanych zgodnie z przepisami, projektem budowalnym i warunkami pozwolenia na budowę.</w:t>
      </w:r>
    </w:p>
    <w:p w:rsidR="003F022F" w:rsidRPr="00805468"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805468">
        <w:rPr>
          <w:rFonts w:eastAsia="Times New Roman" w:cstheme="minorHAnsi"/>
          <w:sz w:val="20"/>
          <w:szCs w:val="20"/>
        </w:rPr>
        <w:t xml:space="preserve">Jeżeli Zamawiający uzna, że roboty zostały zakończone i nie będzie miał zastrzeżeń co do  kompletności </w:t>
      </w:r>
      <w:r w:rsidR="00560CA1">
        <w:rPr>
          <w:rFonts w:eastAsia="Times New Roman" w:cstheme="minorHAnsi"/>
          <w:sz w:val="20"/>
          <w:szCs w:val="20"/>
        </w:rPr>
        <w:t xml:space="preserve">                        </w:t>
      </w:r>
      <w:r w:rsidRPr="00805468">
        <w:rPr>
          <w:rFonts w:eastAsia="Times New Roman" w:cstheme="minorHAnsi"/>
          <w:sz w:val="20"/>
          <w:szCs w:val="20"/>
        </w:rPr>
        <w:t>i prawidłowości dokumentacji powykonawczej w porozumieniu z wykonawcą  wyznacza datę odbioru końcowego robót.</w:t>
      </w:r>
    </w:p>
    <w:p w:rsidR="003F022F" w:rsidRPr="00805468"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805468">
        <w:rPr>
          <w:rFonts w:eastAsia="Times New Roman" w:cstheme="minorHAnsi"/>
          <w:sz w:val="20"/>
          <w:szCs w:val="20"/>
        </w:rPr>
        <w:t>Jeżeli w czasie czynności odbiorowych zostaną stwierdzone wady lub usterki to zamawiającemu przysługują następujące uprawnienia:</w:t>
      </w:r>
    </w:p>
    <w:p w:rsidR="003F022F" w:rsidRPr="00805468"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805468">
        <w:rPr>
          <w:rFonts w:cstheme="minorHAnsi"/>
          <w:sz w:val="20"/>
          <w:szCs w:val="20"/>
        </w:rPr>
        <w:t>jeżeli wady nadają się do usunięcia, może odmówić odbioru do czasu usunięcia wady</w:t>
      </w:r>
    </w:p>
    <w:p w:rsidR="003F022F" w:rsidRPr="00805468"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805468">
        <w:rPr>
          <w:rFonts w:cstheme="minorHAnsi"/>
          <w:sz w:val="20"/>
          <w:szCs w:val="20"/>
        </w:rPr>
        <w:t>jeżeli wady nie nadają się do usunięcia to:</w:t>
      </w:r>
    </w:p>
    <w:p w:rsidR="003F022F" w:rsidRPr="00805468"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805468">
        <w:rPr>
          <w:rFonts w:cstheme="minorHAnsi"/>
          <w:sz w:val="20"/>
          <w:szCs w:val="20"/>
        </w:rPr>
        <w:t>jeżeli nie uniemożliwiają one użytkowania przedmiotu odbioru zgodnie z     przeznaczeniem, zlecający może obniżyć odpowiednio wynagrodzenie.</w:t>
      </w:r>
    </w:p>
    <w:p w:rsidR="003F022F" w:rsidRPr="00805468"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805468">
        <w:rPr>
          <w:rFonts w:cstheme="minorHAnsi"/>
          <w:sz w:val="20"/>
          <w:szCs w:val="20"/>
        </w:rPr>
        <w:t xml:space="preserve">jeżeli wady uniemożliwiają użytkowanie przedmiotu odbioru zgodnie z    przeznaczeniem zlecający może odstąpić od umowy lub żądać wykonania przedmiotu umowy  po raz drugi.  </w:t>
      </w:r>
    </w:p>
    <w:p w:rsidR="003F022F" w:rsidRPr="00805468"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805468">
        <w:rPr>
          <w:rFonts w:eastAsia="Times New Roman" w:cstheme="minorHAnsi"/>
          <w:sz w:val="20"/>
          <w:szCs w:val="20"/>
        </w:rPr>
        <w:t xml:space="preserve">Strony postanawiają, że z czynności odbioru będzie spisany protokół zawierający wszelkie ustalenia dokonane w toku odbioru, jak też terminy wyznaczone na usunięcie stwierdzonych  przy odbiorze wad </w:t>
      </w:r>
      <w:r w:rsidR="00560CA1">
        <w:rPr>
          <w:rFonts w:eastAsia="Times New Roman" w:cstheme="minorHAnsi"/>
          <w:sz w:val="20"/>
          <w:szCs w:val="20"/>
        </w:rPr>
        <w:t xml:space="preserve">                        </w:t>
      </w:r>
      <w:r w:rsidRPr="00805468">
        <w:rPr>
          <w:rFonts w:eastAsia="Times New Roman" w:cstheme="minorHAnsi"/>
          <w:sz w:val="20"/>
          <w:szCs w:val="20"/>
        </w:rPr>
        <w:t>i usterek.</w:t>
      </w:r>
    </w:p>
    <w:p w:rsidR="003F022F" w:rsidRPr="00805468"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805468">
        <w:rPr>
          <w:rFonts w:eastAsia="Times New Roman" w:cstheme="minorHAnsi"/>
          <w:sz w:val="20"/>
          <w:szCs w:val="20"/>
        </w:rPr>
        <w:lastRenderedPageBreak/>
        <w:t>Wykonawca zobowiązany jest do zawiadomienia Zamawiającego o usunięciu wad oraz do zaproponowania terminu odbioru. Usunięcie wad stwierdza się protokolarnie.</w:t>
      </w:r>
    </w:p>
    <w:p w:rsidR="0034645C" w:rsidRPr="00497F12" w:rsidRDefault="003F022F" w:rsidP="00497F12">
      <w:pPr>
        <w:numPr>
          <w:ilvl w:val="0"/>
          <w:numId w:val="15"/>
        </w:numPr>
        <w:tabs>
          <w:tab w:val="clear" w:pos="720"/>
          <w:tab w:val="num" w:pos="426"/>
        </w:tabs>
        <w:spacing w:after="0" w:line="240" w:lineRule="auto"/>
        <w:ind w:left="426"/>
        <w:jc w:val="both"/>
        <w:rPr>
          <w:rFonts w:eastAsia="Times New Roman" w:cstheme="minorHAnsi"/>
          <w:sz w:val="20"/>
          <w:szCs w:val="20"/>
        </w:rPr>
      </w:pPr>
      <w:bookmarkStart w:id="1" w:name="_Toc315866785"/>
      <w:r w:rsidRPr="0080546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rsidR="006C5560" w:rsidRPr="00AA2206"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wynagrodzenie ryczałtowe w wysokości </w:t>
      </w:r>
      <w:r w:rsidRPr="00AA2206">
        <w:rPr>
          <w:rFonts w:eastAsia="Times New Roman" w:cstheme="minorHAnsi"/>
          <w:b/>
          <w:bCs/>
          <w:sz w:val="20"/>
          <w:szCs w:val="20"/>
        </w:rPr>
        <w:t>……. zł.</w:t>
      </w:r>
      <w:r w:rsidRPr="00AA2206">
        <w:rPr>
          <w:rFonts w:eastAsia="Times New Roman" w:cstheme="minorHAnsi"/>
          <w:b/>
          <w:sz w:val="20"/>
          <w:szCs w:val="20"/>
        </w:rPr>
        <w:t xml:space="preserve"> </w:t>
      </w:r>
      <w:r w:rsidRPr="00AA2206">
        <w:rPr>
          <w:rFonts w:eastAsia="Times New Roman" w:cstheme="minorHAnsi"/>
          <w:sz w:val="20"/>
          <w:szCs w:val="20"/>
        </w:rPr>
        <w:t>netto</w:t>
      </w:r>
      <w:r w:rsidRPr="00AA2206">
        <w:rPr>
          <w:rFonts w:eastAsia="Times New Roman" w:cstheme="minorHAnsi"/>
          <w:sz w:val="20"/>
          <w:szCs w:val="20"/>
        </w:rPr>
        <w:br/>
        <w:t>Do wartości netto dodaje się podatek VAT w wysokości: … %</w:t>
      </w:r>
      <w:r w:rsidRPr="00AA2206">
        <w:rPr>
          <w:rFonts w:eastAsia="Times New Roman" w:cstheme="minorHAnsi"/>
          <w:b/>
          <w:sz w:val="20"/>
          <w:szCs w:val="20"/>
        </w:rPr>
        <w:t xml:space="preserve"> </w:t>
      </w:r>
      <w:r w:rsidRPr="00AA2206">
        <w:rPr>
          <w:rFonts w:eastAsia="Times New Roman" w:cstheme="minorHAnsi"/>
          <w:sz w:val="20"/>
          <w:szCs w:val="20"/>
        </w:rPr>
        <w:t xml:space="preserve">  tj.: ……</w:t>
      </w:r>
      <w:r w:rsidRPr="00AA2206">
        <w:rPr>
          <w:rFonts w:eastAsia="Times New Roman" w:cstheme="minorHAnsi"/>
          <w:b/>
          <w:sz w:val="20"/>
          <w:szCs w:val="20"/>
        </w:rPr>
        <w:t xml:space="preserve"> zł.</w:t>
      </w:r>
    </w:p>
    <w:p w:rsidR="006C5560" w:rsidRPr="00AA2206" w:rsidRDefault="006C5560" w:rsidP="006C5560">
      <w:pPr>
        <w:widowControl w:val="0"/>
        <w:spacing w:before="80" w:after="0" w:line="240" w:lineRule="auto"/>
        <w:ind w:left="180" w:right="-110"/>
        <w:jc w:val="both"/>
        <w:rPr>
          <w:rFonts w:eastAsia="Times New Roman" w:cstheme="minorHAnsi"/>
          <w:sz w:val="20"/>
          <w:szCs w:val="20"/>
        </w:rPr>
      </w:pPr>
      <w:r w:rsidRPr="00AA2206">
        <w:rPr>
          <w:rFonts w:eastAsia="Times New Roman" w:cstheme="minorHAnsi"/>
          <w:sz w:val="20"/>
          <w:szCs w:val="20"/>
        </w:rPr>
        <w:t xml:space="preserve">   co stanowi kwotę brutto</w:t>
      </w:r>
      <w:r w:rsidRPr="00AA2206">
        <w:rPr>
          <w:rFonts w:eastAsia="Times New Roman" w:cstheme="minorHAnsi"/>
          <w:b/>
          <w:sz w:val="20"/>
          <w:szCs w:val="20"/>
        </w:rPr>
        <w:t xml:space="preserve">: …………………….. zł. </w:t>
      </w:r>
    </w:p>
    <w:p w:rsidR="006C5560" w:rsidRPr="00AA2206" w:rsidRDefault="006C5560" w:rsidP="006C5560">
      <w:pPr>
        <w:widowControl w:val="0"/>
        <w:spacing w:before="80" w:after="0" w:line="240" w:lineRule="auto"/>
        <w:ind w:left="360" w:right="-110"/>
        <w:jc w:val="both"/>
        <w:rPr>
          <w:rFonts w:eastAsia="Times New Roman" w:cstheme="minorHAnsi"/>
          <w:b/>
          <w:sz w:val="20"/>
          <w:szCs w:val="20"/>
        </w:rPr>
      </w:pPr>
      <w:r w:rsidRPr="00AA2206">
        <w:rPr>
          <w:rFonts w:eastAsia="Times New Roman" w:cstheme="minorHAnsi"/>
          <w:b/>
          <w:sz w:val="20"/>
          <w:szCs w:val="20"/>
        </w:rPr>
        <w:t>(słownie: …………………..  złotych)</w:t>
      </w:r>
    </w:p>
    <w:p w:rsidR="00905623" w:rsidRPr="00AA2206" w:rsidRDefault="006C5560" w:rsidP="00905623">
      <w:pPr>
        <w:spacing w:after="0" w:line="240" w:lineRule="auto"/>
        <w:ind w:left="360" w:right="-110"/>
        <w:jc w:val="both"/>
        <w:rPr>
          <w:rFonts w:eastAsia="Times New Roman" w:cstheme="minorHAnsi"/>
          <w:sz w:val="20"/>
          <w:szCs w:val="20"/>
        </w:rPr>
      </w:pPr>
      <w:r w:rsidRPr="00AA2206">
        <w:rPr>
          <w:rFonts w:eastAsia="Times New Roman" w:cstheme="minorHAnsi"/>
          <w:sz w:val="20"/>
          <w:szCs w:val="20"/>
        </w:rPr>
        <w:t>W przypadku ustawowej zmiany podatku VAT wartość umowy brutto zostanie zmieniona stosownym aneksem do umowy.</w:t>
      </w:r>
    </w:p>
    <w:p w:rsidR="00905623" w:rsidRPr="00AA2206" w:rsidRDefault="00905623" w:rsidP="00905623">
      <w:pPr>
        <w:pStyle w:val="Akapitzlist"/>
        <w:numPr>
          <w:ilvl w:val="0"/>
          <w:numId w:val="2"/>
        </w:numPr>
        <w:tabs>
          <w:tab w:val="clear" w:pos="720"/>
          <w:tab w:val="num" w:pos="851"/>
        </w:tabs>
        <w:spacing w:after="0" w:line="240" w:lineRule="auto"/>
        <w:ind w:left="426"/>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i/>
          <w:sz w:val="20"/>
          <w:szCs w:val="20"/>
        </w:rPr>
        <w:t>lub:</w:t>
      </w:r>
    </w:p>
    <w:p w:rsidR="00905623" w:rsidRPr="00AA2206" w:rsidRDefault="00905623" w:rsidP="00905623">
      <w:pPr>
        <w:pStyle w:val="Akapitzlist"/>
        <w:numPr>
          <w:ilvl w:val="0"/>
          <w:numId w:val="2"/>
        </w:numPr>
        <w:tabs>
          <w:tab w:val="clear" w:pos="720"/>
          <w:tab w:val="num" w:pos="426"/>
          <w:tab w:val="num" w:pos="851"/>
        </w:tabs>
        <w:ind w:left="426"/>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rsidR="004D384E" w:rsidRPr="00AA2206" w:rsidRDefault="006C5560" w:rsidP="004D384E">
      <w:pPr>
        <w:widowControl w:val="0"/>
        <w:numPr>
          <w:ilvl w:val="0"/>
          <w:numId w:val="2"/>
        </w:numPr>
        <w:spacing w:before="80" w:after="0" w:line="240" w:lineRule="auto"/>
        <w:ind w:left="360" w:right="-110"/>
        <w:jc w:val="both"/>
        <w:rPr>
          <w:rFonts w:eastAsia="Times New Roman" w:cstheme="minorHAnsi"/>
          <w:sz w:val="20"/>
          <w:szCs w:val="20"/>
        </w:rPr>
      </w:pPr>
      <w:r w:rsidRPr="00AA2206">
        <w:rPr>
          <w:rFonts w:eastAsia="Times New Roman" w:cstheme="minorHAnsi"/>
          <w:sz w:val="20"/>
          <w:szCs w:val="20"/>
        </w:rPr>
        <w:t>Wynagrodzenie z</w:t>
      </w:r>
      <w:r w:rsidR="00697AB8">
        <w:rPr>
          <w:rFonts w:eastAsia="Times New Roman" w:cstheme="minorHAnsi"/>
          <w:sz w:val="20"/>
          <w:szCs w:val="20"/>
        </w:rPr>
        <w:t>a</w:t>
      </w:r>
      <w:r w:rsidRPr="00AA2206">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rsidR="000829AB" w:rsidRPr="00AA2206" w:rsidRDefault="006C5560" w:rsidP="000829AB">
      <w:pPr>
        <w:numPr>
          <w:ilvl w:val="0"/>
          <w:numId w:val="2"/>
        </w:numPr>
        <w:spacing w:after="0" w:line="240" w:lineRule="auto"/>
        <w:ind w:left="360"/>
        <w:jc w:val="both"/>
        <w:rPr>
          <w:rFonts w:eastAsia="Times New Roman" w:cstheme="minorHAnsi"/>
          <w:sz w:val="20"/>
          <w:szCs w:val="20"/>
        </w:rPr>
      </w:pPr>
      <w:r w:rsidRPr="00AA2206">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AA2206">
        <w:rPr>
          <w:rFonts w:eastAsia="Times New Roman" w:cstheme="minorHAnsi"/>
          <w:sz w:val="20"/>
          <w:szCs w:val="20"/>
        </w:rPr>
        <w:t>0 dni od daty złożenia faktury i protokolarnym odbiorze robót</w:t>
      </w:r>
    </w:p>
    <w:p w:rsidR="006C5560" w:rsidRPr="00AA2206" w:rsidRDefault="006C5560" w:rsidP="006C5560">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Strony postanawiają, że rozliczenie za roboty może być dokon</w:t>
      </w:r>
      <w:r w:rsidR="00F645A8">
        <w:rPr>
          <w:rFonts w:eastAsia="Times New Roman" w:cstheme="minorHAnsi"/>
          <w:color w:val="000000"/>
          <w:sz w:val="20"/>
          <w:szCs w:val="20"/>
        </w:rPr>
        <w:t>ane</w:t>
      </w:r>
      <w:r w:rsidRPr="00AA2206">
        <w:rPr>
          <w:rFonts w:eastAsia="Times New Roman" w:cstheme="minorHAnsi"/>
          <w:color w:val="000000"/>
          <w:sz w:val="20"/>
          <w:szCs w:val="20"/>
        </w:rPr>
        <w:t xml:space="preserve"> faktur</w:t>
      </w:r>
      <w:r w:rsidR="00F645A8">
        <w:rPr>
          <w:rFonts w:eastAsia="Times New Roman" w:cstheme="minorHAnsi"/>
          <w:color w:val="000000"/>
          <w:sz w:val="20"/>
          <w:szCs w:val="20"/>
        </w:rPr>
        <w:t>ą końcową</w:t>
      </w:r>
      <w:r w:rsidRPr="00AA2206">
        <w:rPr>
          <w:rFonts w:eastAsia="Times New Roman" w:cstheme="minorHAnsi"/>
          <w:color w:val="000000"/>
          <w:sz w:val="20"/>
          <w:szCs w:val="20"/>
        </w:rPr>
        <w:t xml:space="preserve"> na podstawie protoko</w:t>
      </w:r>
      <w:r w:rsidR="00F645A8">
        <w:rPr>
          <w:rFonts w:eastAsia="Times New Roman" w:cstheme="minorHAnsi"/>
          <w:color w:val="000000"/>
          <w:sz w:val="20"/>
          <w:szCs w:val="20"/>
        </w:rPr>
        <w:t>łu</w:t>
      </w:r>
      <w:r w:rsidRPr="00AA2206">
        <w:rPr>
          <w:rFonts w:eastAsia="Times New Roman" w:cstheme="minorHAnsi"/>
          <w:color w:val="000000"/>
          <w:sz w:val="20"/>
          <w:szCs w:val="20"/>
        </w:rPr>
        <w:t xml:space="preserve"> odbioru robót wykonanych.</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 xml:space="preserve">W przypadku rozliczania robót </w:t>
      </w:r>
      <w:r w:rsidR="00F645A8">
        <w:rPr>
          <w:rFonts w:eastAsia="CenturyGothic" w:cstheme="minorHAnsi"/>
          <w:sz w:val="20"/>
          <w:szCs w:val="20"/>
        </w:rPr>
        <w:t xml:space="preserve"> (</w:t>
      </w:r>
      <w:r w:rsidRPr="00AA2206">
        <w:rPr>
          <w:rFonts w:eastAsia="CenturyGothic" w:cstheme="minorHAnsi"/>
          <w:sz w:val="20"/>
          <w:szCs w:val="20"/>
        </w:rPr>
        <w:t>faktury końcowej), które zostały wykonane z udziałem podwykonawcy, Wykonawca zobowiązany jest dostarczyć Zamawiającemu dokument potwierdzający dokonanie zapłaty z tytułu wykonanych robót budowlanych na rzecz podwykonawcy</w:t>
      </w:r>
      <w:r w:rsidR="00F96F2C" w:rsidRPr="00AA2206">
        <w:rPr>
          <w:rFonts w:eastAsia="CenturyGothic" w:cstheme="minorHAnsi"/>
          <w:sz w:val="20"/>
          <w:szCs w:val="20"/>
        </w:rPr>
        <w:t xml:space="preserve"> oraz oświadczenie, że Podwykonawca nie wnosi roszczeń z tytułu realizacji tej części umowy,</w:t>
      </w:r>
      <w:r w:rsidR="004D384E" w:rsidRPr="00AA2206">
        <w:rPr>
          <w:rFonts w:eastAsia="CenturyGothic" w:cstheme="minorHAnsi"/>
          <w:sz w:val="20"/>
          <w:szCs w:val="20"/>
        </w:rPr>
        <w:t xml:space="preserve"> którą</w:t>
      </w:r>
      <w:r w:rsidR="00F96F2C" w:rsidRPr="00AA2206">
        <w:rPr>
          <w:rFonts w:eastAsia="CenturyGothic" w:cstheme="minorHAnsi"/>
          <w:sz w:val="20"/>
          <w:szCs w:val="20"/>
        </w:rPr>
        <w:t xml:space="preserve"> wykonał</w:t>
      </w:r>
      <w:r w:rsidR="00A24989" w:rsidRPr="00AA2206">
        <w:rPr>
          <w:rFonts w:eastAsia="CenturyGothic" w:cstheme="minorHAnsi"/>
          <w:sz w:val="20"/>
          <w:szCs w:val="20"/>
        </w:rPr>
        <w:t xml:space="preserve"> – oświadczenie stanowi załącznik nr 1 do umowy</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niedostarczenia ośw</w:t>
      </w:r>
      <w:r w:rsidR="00911B0F">
        <w:rPr>
          <w:rFonts w:eastAsia="CenturyGothic" w:cstheme="minorHAnsi"/>
          <w:sz w:val="20"/>
          <w:szCs w:val="20"/>
        </w:rPr>
        <w:t>iadczenia, o którym mowa w pkt 7</w:t>
      </w:r>
      <w:r w:rsidRPr="00AA2206">
        <w:rPr>
          <w:rFonts w:eastAsia="CenturyGothic" w:cstheme="minorHAnsi"/>
          <w:sz w:val="20"/>
          <w:szCs w:val="20"/>
        </w:rPr>
        <w:t>, Zamawiający uprawniony jest do wstrzymania płatności należności Wykonawcy do czasu</w:t>
      </w:r>
      <w:r w:rsidRPr="00AA2206">
        <w:rPr>
          <w:rFonts w:eastAsia="Times New Roman" w:cstheme="minorHAnsi"/>
          <w:sz w:val="20"/>
          <w:szCs w:val="20"/>
        </w:rPr>
        <w:t xml:space="preserve"> </w:t>
      </w:r>
      <w:r w:rsidRPr="00AA2206">
        <w:rPr>
          <w:rFonts w:eastAsia="CenturyGothic" w:cstheme="minorHAnsi"/>
          <w:sz w:val="20"/>
          <w:szCs w:val="20"/>
        </w:rPr>
        <w:t>otrzy</w:t>
      </w:r>
      <w:r w:rsidR="000B3B7A">
        <w:rPr>
          <w:rFonts w:eastAsia="CenturyGothic" w:cstheme="minorHAnsi"/>
          <w:sz w:val="20"/>
          <w:szCs w:val="20"/>
        </w:rPr>
        <w:t>mania przedmiotowych dokumentów, bez konsekwencji odsetkowych.</w:t>
      </w:r>
    </w:p>
    <w:p w:rsidR="00A65999" w:rsidRPr="00AA2206" w:rsidRDefault="006C5560" w:rsidP="00A65999">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 xml:space="preserve">Ostateczne rozliczenie za wykonane roboty nastąpi w oparciu o fakturę końcową wystawioną na podstawie protokołu odbioru końcowego. </w:t>
      </w:r>
    </w:p>
    <w:p w:rsidR="00A93C4C" w:rsidRPr="00497F12" w:rsidRDefault="006C5560" w:rsidP="00497F12">
      <w:pPr>
        <w:numPr>
          <w:ilvl w:val="0"/>
          <w:numId w:val="2"/>
        </w:numPr>
        <w:autoSpaceDE w:val="0"/>
        <w:autoSpaceDN w:val="0"/>
        <w:adjustRightInd w:val="0"/>
        <w:spacing w:after="0" w:line="240" w:lineRule="auto"/>
        <w:ind w:left="360"/>
        <w:jc w:val="both"/>
        <w:rPr>
          <w:rFonts w:eastAsia="CenturyGothic" w:cstheme="minorHAnsi"/>
          <w:sz w:val="20"/>
          <w:szCs w:val="20"/>
        </w:rPr>
      </w:pPr>
      <w:r w:rsidRPr="00AA2206">
        <w:rPr>
          <w:rFonts w:eastAsia="Times New Roman" w:cstheme="minorHAnsi"/>
          <w:sz w:val="20"/>
          <w:szCs w:val="20"/>
        </w:rPr>
        <w:t>Za dat</w:t>
      </w:r>
      <w:r w:rsidRPr="00AA2206">
        <w:rPr>
          <w:rFonts w:eastAsia="ArialMT" w:cstheme="minorHAnsi"/>
          <w:sz w:val="20"/>
          <w:szCs w:val="20"/>
        </w:rPr>
        <w:t xml:space="preserve">ę </w:t>
      </w:r>
      <w:r w:rsidRPr="00AA2206">
        <w:rPr>
          <w:rFonts w:eastAsia="Times New Roman" w:cstheme="minorHAnsi"/>
          <w:sz w:val="20"/>
          <w:szCs w:val="20"/>
        </w:rPr>
        <w:t>zap</w:t>
      </w:r>
      <w:r w:rsidRPr="00AA2206">
        <w:rPr>
          <w:rFonts w:eastAsia="ArialMT" w:cstheme="minorHAnsi"/>
          <w:sz w:val="20"/>
          <w:szCs w:val="20"/>
        </w:rPr>
        <w:t>ł</w:t>
      </w:r>
      <w:r w:rsidRPr="00AA2206">
        <w:rPr>
          <w:rFonts w:eastAsia="Times New Roman" w:cstheme="minorHAnsi"/>
          <w:sz w:val="20"/>
          <w:szCs w:val="20"/>
        </w:rPr>
        <w:t>aty faktury VAT uwa</w:t>
      </w:r>
      <w:r w:rsidRPr="00AA2206">
        <w:rPr>
          <w:rFonts w:eastAsia="ArialMT" w:cstheme="minorHAnsi"/>
          <w:sz w:val="20"/>
          <w:szCs w:val="20"/>
        </w:rPr>
        <w:t xml:space="preserve">żać </w:t>
      </w:r>
      <w:r w:rsidRPr="00AA2206">
        <w:rPr>
          <w:rFonts w:eastAsia="Times New Roman" w:cstheme="minorHAnsi"/>
          <w:sz w:val="20"/>
          <w:szCs w:val="20"/>
        </w:rPr>
        <w:t>si</w:t>
      </w:r>
      <w:r w:rsidRPr="00AA2206">
        <w:rPr>
          <w:rFonts w:eastAsia="ArialMT" w:cstheme="minorHAnsi"/>
          <w:sz w:val="20"/>
          <w:szCs w:val="20"/>
        </w:rPr>
        <w:t xml:space="preserve">ę </w:t>
      </w:r>
      <w:r w:rsidRPr="00AA2206">
        <w:rPr>
          <w:rFonts w:eastAsia="Times New Roman" w:cstheme="minorHAnsi"/>
          <w:sz w:val="20"/>
          <w:szCs w:val="20"/>
        </w:rPr>
        <w:t>b</w:t>
      </w:r>
      <w:r w:rsidRPr="00AA2206">
        <w:rPr>
          <w:rFonts w:eastAsia="ArialMT" w:cstheme="minorHAnsi"/>
          <w:sz w:val="20"/>
          <w:szCs w:val="20"/>
        </w:rPr>
        <w:t>ę</w:t>
      </w:r>
      <w:r w:rsidRPr="00AA2206">
        <w:rPr>
          <w:rFonts w:eastAsia="Times New Roman" w:cstheme="minorHAnsi"/>
          <w:sz w:val="20"/>
          <w:szCs w:val="20"/>
        </w:rPr>
        <w:t>dzie dat</w:t>
      </w:r>
      <w:r w:rsidRPr="00AA2206">
        <w:rPr>
          <w:rFonts w:eastAsia="ArialMT" w:cstheme="minorHAnsi"/>
          <w:sz w:val="20"/>
          <w:szCs w:val="20"/>
        </w:rPr>
        <w:t xml:space="preserve">ę </w:t>
      </w:r>
      <w:r w:rsidRPr="00AA2206">
        <w:rPr>
          <w:rFonts w:eastAsia="Times New Roman" w:cstheme="minorHAnsi"/>
          <w:sz w:val="20"/>
          <w:szCs w:val="20"/>
        </w:rPr>
        <w:t>obci</w:t>
      </w:r>
      <w:r w:rsidRPr="00AA2206">
        <w:rPr>
          <w:rFonts w:eastAsia="ArialMT" w:cstheme="minorHAnsi"/>
          <w:sz w:val="20"/>
          <w:szCs w:val="20"/>
        </w:rPr>
        <w:t>ąż</w:t>
      </w:r>
      <w:r w:rsidRPr="00AA2206">
        <w:rPr>
          <w:rFonts w:eastAsia="Times New Roman" w:cstheme="minorHAnsi"/>
          <w:sz w:val="20"/>
          <w:szCs w:val="20"/>
        </w:rPr>
        <w:t>enia rachunku bankowego</w:t>
      </w:r>
      <w:r w:rsidRPr="00AA2206">
        <w:rPr>
          <w:rFonts w:eastAsia="CenturyGothic" w:cstheme="minorHAnsi"/>
          <w:sz w:val="20"/>
          <w:szCs w:val="20"/>
        </w:rPr>
        <w:t xml:space="preserve"> </w:t>
      </w:r>
      <w:r w:rsidRPr="00AA2206">
        <w:rPr>
          <w:rFonts w:eastAsia="Times New Roman" w:cstheme="minorHAnsi"/>
          <w:sz w:val="20"/>
          <w:szCs w:val="20"/>
        </w:rPr>
        <w:t>Zamawiaj</w:t>
      </w:r>
      <w:r w:rsidRPr="00AA2206">
        <w:rPr>
          <w:rFonts w:eastAsia="ArialMT" w:cstheme="minorHAnsi"/>
          <w:sz w:val="20"/>
          <w:szCs w:val="20"/>
        </w:rPr>
        <w:t>ą</w:t>
      </w:r>
      <w:r w:rsidRPr="00AA2206">
        <w:rPr>
          <w:rFonts w:eastAsia="Times New Roman" w:cstheme="minorHAnsi"/>
          <w:sz w:val="20"/>
          <w:szCs w:val="20"/>
        </w:rPr>
        <w:t>cego.</w:t>
      </w:r>
    </w:p>
    <w:p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 xml:space="preserve">Wykonawca przed podpisaniem umowy zobowiązany jest do wniesienia zabezpieczenia należytego wykonania umowy na sumę stanowiącą </w:t>
      </w:r>
      <w:r w:rsidR="00F645A8">
        <w:rPr>
          <w:rFonts w:eastAsia="Times New Roman" w:cstheme="minorHAnsi"/>
          <w:sz w:val="20"/>
          <w:szCs w:val="20"/>
        </w:rPr>
        <w:t>10</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w:t>
      </w:r>
      <w:r w:rsidR="00317EC1">
        <w:rPr>
          <w:rFonts w:eastAsia="CenturyGothic" w:cstheme="minorHAnsi"/>
          <w:sz w:val="20"/>
          <w:szCs w:val="20"/>
        </w:rPr>
        <w:t>a</w:t>
      </w:r>
      <w:r w:rsidRPr="00AA2206">
        <w:rPr>
          <w:rFonts w:eastAsia="CenturyGothic" w:cstheme="minorHAnsi"/>
          <w:sz w:val="20"/>
          <w:szCs w:val="20"/>
        </w:rPr>
        <w:t xml:space="preserve"> w terminie 30 dni od dnia wykonania zamówienia i uznania przez Zamawiającego za należycie wykonane.</w:t>
      </w:r>
    </w:p>
    <w:p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rsidR="00F645A8" w:rsidRDefault="00F645A8" w:rsidP="006C5560">
      <w:pPr>
        <w:spacing w:after="0" w:line="240" w:lineRule="auto"/>
        <w:jc w:val="center"/>
        <w:rPr>
          <w:rFonts w:eastAsia="Times New Roman" w:cstheme="minorHAnsi"/>
          <w:b/>
          <w:sz w:val="20"/>
          <w:szCs w:val="20"/>
        </w:rPr>
      </w:pPr>
    </w:p>
    <w:p w:rsidR="00F645A8" w:rsidRDefault="00F645A8" w:rsidP="006C5560">
      <w:pPr>
        <w:spacing w:after="0" w:line="240" w:lineRule="auto"/>
        <w:jc w:val="center"/>
        <w:rPr>
          <w:rFonts w:eastAsia="Times New Roman" w:cstheme="minorHAnsi"/>
          <w:b/>
          <w:sz w:val="20"/>
          <w:szCs w:val="20"/>
        </w:rPr>
      </w:pP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§8</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rsidR="00FE0D43" w:rsidRDefault="006C5560" w:rsidP="00FE0D4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p>
    <w:p w:rsidR="00E5424A" w:rsidRPr="00FE0D43" w:rsidRDefault="00E5424A" w:rsidP="00FE0D43">
      <w:pPr>
        <w:numPr>
          <w:ilvl w:val="0"/>
          <w:numId w:val="7"/>
        </w:numPr>
        <w:spacing w:after="0" w:line="240" w:lineRule="auto"/>
        <w:jc w:val="both"/>
        <w:rPr>
          <w:rFonts w:eastAsia="Times New Roman" w:cstheme="minorHAnsi"/>
          <w:sz w:val="20"/>
          <w:szCs w:val="20"/>
        </w:rPr>
      </w:pPr>
      <w:r>
        <w:rPr>
          <w:rFonts w:eastAsia="Times New Roman" w:cstheme="minorHAnsi"/>
          <w:sz w:val="20"/>
          <w:szCs w:val="20"/>
        </w:rPr>
        <w:t>Formą zabezpieczenia jest gwarancja należytego wykonania umowy/ gotówka</w:t>
      </w:r>
      <w:r w:rsidR="00115653">
        <w:rPr>
          <w:rFonts w:eastAsia="Times New Roman" w:cstheme="minorHAnsi"/>
          <w:sz w:val="20"/>
          <w:szCs w:val="20"/>
        </w:rPr>
        <w:t xml:space="preserve"> lub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t>
      </w:r>
      <w:r w:rsidR="00317EC1">
        <w:rPr>
          <w:rFonts w:eastAsia="Times New Roman" w:cstheme="minorHAnsi"/>
          <w:sz w:val="20"/>
          <w:szCs w:val="20"/>
        </w:rPr>
        <w:t>wynosi co najmniej 5 lat</w:t>
      </w:r>
      <w:r w:rsidR="00115653">
        <w:rPr>
          <w:rFonts w:eastAsia="Times New Roman" w:cstheme="minorHAnsi"/>
          <w:sz w:val="20"/>
          <w:szCs w:val="20"/>
        </w:rPr>
        <w:t xml:space="preserve"> lub w przypadku zaoferowania gwarancji dłuższej niż 5 lat zostaje rozszerzona do czasu określonego w punkcie 1 niniejszego §.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rsidR="004D384E" w:rsidRPr="00AA2206" w:rsidRDefault="004D384E" w:rsidP="00805468">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Wykonawca obowiązany jest przekazać Zamawiającemu  w dniu odbioru końcowego dokument gwarancyjny</w:t>
      </w:r>
      <w:r w:rsidR="00911B0F">
        <w:rPr>
          <w:rFonts w:eastAsia="Times New Roman" w:cstheme="minorHAnsi"/>
          <w:sz w:val="20"/>
          <w:szCs w:val="20"/>
        </w:rPr>
        <w:t xml:space="preserve">, stanowiący zał. nr 2 </w:t>
      </w:r>
    </w:p>
    <w:p w:rsidR="006C5560" w:rsidRPr="00AA2206" w:rsidRDefault="006C5560" w:rsidP="00805468">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rsidR="006C5560" w:rsidRPr="00AA2206" w:rsidRDefault="006C5560" w:rsidP="00AD5393">
      <w:pPr>
        <w:numPr>
          <w:ilvl w:val="0"/>
          <w:numId w:val="1"/>
        </w:numPr>
        <w:tabs>
          <w:tab w:val="clear" w:pos="720"/>
          <w:tab w:val="num" w:pos="567"/>
        </w:tabs>
        <w:spacing w:after="0" w:line="240" w:lineRule="auto"/>
        <w:ind w:left="567"/>
        <w:jc w:val="both"/>
        <w:rPr>
          <w:rFonts w:eastAsia="Times New Roman" w:cstheme="minorHAnsi"/>
          <w:sz w:val="20"/>
          <w:szCs w:val="20"/>
        </w:rPr>
      </w:pPr>
      <w:r w:rsidRPr="00AA2206">
        <w:rPr>
          <w:rFonts w:eastAsia="Times New Roman" w:cstheme="minorHAnsi"/>
          <w:sz w:val="20"/>
          <w:szCs w:val="20"/>
        </w:rPr>
        <w:t>odstąpienie od umowy przez Zamawiającego z przyczyn za które ponosi  odpowiedzialność Wykonawca w wysokości 5 % wynagrodze</w:t>
      </w:r>
      <w:r w:rsidR="00A24989" w:rsidRPr="00AA2206">
        <w:rPr>
          <w:rFonts w:eastAsia="Times New Roman" w:cstheme="minorHAnsi"/>
          <w:sz w:val="20"/>
          <w:szCs w:val="20"/>
        </w:rPr>
        <w:t>nia brutto, o którym mowa w § 6;</w:t>
      </w:r>
    </w:p>
    <w:p w:rsidR="006C5560" w:rsidRPr="00AA2206"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opóźnienie</w:t>
      </w:r>
      <w:r w:rsidR="006C5560" w:rsidRPr="00AA2206">
        <w:rPr>
          <w:rFonts w:eastAsia="Times New Roman" w:cstheme="minorHAnsi"/>
          <w:sz w:val="20"/>
          <w:szCs w:val="20"/>
        </w:rPr>
        <w:t xml:space="preserve"> w oddaniu przedmiotu umowy w wyznaczonym terminie w wysokości 0,2 % wynagrodzenia</w:t>
      </w:r>
      <w:r w:rsidR="004D3F4A">
        <w:rPr>
          <w:rFonts w:eastAsia="Times New Roman" w:cstheme="minorHAnsi"/>
          <w:sz w:val="20"/>
          <w:szCs w:val="20"/>
        </w:rPr>
        <w:t xml:space="preserve"> brutto ,</w:t>
      </w:r>
      <w:r w:rsidR="004D3F4A" w:rsidRPr="004D3F4A">
        <w:rPr>
          <w:rFonts w:eastAsia="Times New Roman" w:cstheme="minorHAnsi"/>
          <w:sz w:val="20"/>
          <w:szCs w:val="20"/>
        </w:rPr>
        <w:t xml:space="preserve"> </w:t>
      </w:r>
      <w:r w:rsidR="004D3F4A" w:rsidRPr="00AA2206">
        <w:rPr>
          <w:rFonts w:eastAsia="Times New Roman" w:cstheme="minorHAnsi"/>
          <w:sz w:val="20"/>
          <w:szCs w:val="20"/>
        </w:rPr>
        <w:t>o którym mowa w § 6</w:t>
      </w:r>
      <w:r>
        <w:rPr>
          <w:rFonts w:eastAsia="Times New Roman" w:cstheme="minorHAnsi"/>
          <w:sz w:val="20"/>
          <w:szCs w:val="20"/>
        </w:rPr>
        <w:t xml:space="preserve"> za każdy dzień opóźnienia</w:t>
      </w:r>
      <w:r w:rsidR="00A24989" w:rsidRPr="00AA2206">
        <w:rPr>
          <w:rFonts w:eastAsia="Times New Roman" w:cstheme="minorHAnsi"/>
          <w:sz w:val="20"/>
          <w:szCs w:val="20"/>
        </w:rPr>
        <w:t>;</w:t>
      </w:r>
      <w:r w:rsidR="006C5560" w:rsidRPr="00AA2206">
        <w:rPr>
          <w:rFonts w:eastAsia="Times New Roman" w:cstheme="minorHAnsi"/>
          <w:sz w:val="20"/>
          <w:szCs w:val="20"/>
        </w:rPr>
        <w:t xml:space="preserve"> </w:t>
      </w:r>
    </w:p>
    <w:p w:rsidR="006C5560"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za opóźnienie</w:t>
      </w:r>
      <w:r w:rsidR="006C5560" w:rsidRPr="00AA2206">
        <w:rPr>
          <w:rFonts w:eastAsia="Times New Roman" w:cstheme="minorHAnsi"/>
          <w:sz w:val="20"/>
          <w:szCs w:val="20"/>
        </w:rPr>
        <w:t xml:space="preserve"> w usunięciu wad stwierdzonych przy odbiorze częściowym lub powstałych w okresie gwarancji w wysokości 0,1 % wynagrodzenia</w:t>
      </w:r>
      <w:r w:rsidR="004D3F4A">
        <w:rPr>
          <w:rFonts w:eastAsia="Times New Roman" w:cstheme="minorHAnsi"/>
          <w:sz w:val="20"/>
          <w:szCs w:val="20"/>
        </w:rPr>
        <w:t xml:space="preserve"> brutto ,</w:t>
      </w:r>
      <w:r w:rsidR="004D3F4A" w:rsidRPr="004D3F4A">
        <w:rPr>
          <w:rFonts w:eastAsia="Times New Roman" w:cstheme="minorHAnsi"/>
          <w:sz w:val="20"/>
          <w:szCs w:val="20"/>
        </w:rPr>
        <w:t xml:space="preserve"> </w:t>
      </w:r>
      <w:r w:rsidR="004D3F4A" w:rsidRPr="00AA2206">
        <w:rPr>
          <w:rFonts w:eastAsia="Times New Roman" w:cstheme="minorHAnsi"/>
          <w:sz w:val="20"/>
          <w:szCs w:val="20"/>
        </w:rPr>
        <w:t>o którym mowa w § 6</w:t>
      </w:r>
      <w:r>
        <w:rPr>
          <w:rFonts w:eastAsia="Times New Roman" w:cstheme="minorHAnsi"/>
          <w:sz w:val="20"/>
          <w:szCs w:val="20"/>
        </w:rPr>
        <w:t xml:space="preserve"> za  każdy dzień opóźnienia</w:t>
      </w:r>
      <w:r w:rsidR="006C5560" w:rsidRPr="00AA2206">
        <w:rPr>
          <w:rFonts w:eastAsia="Times New Roman" w:cstheme="minorHAnsi"/>
          <w:sz w:val="20"/>
          <w:szCs w:val="20"/>
        </w:rPr>
        <w:t xml:space="preserve"> od dnia wyz</w:t>
      </w:r>
      <w:r w:rsidR="00A24989" w:rsidRPr="00AA2206">
        <w:rPr>
          <w:rFonts w:eastAsia="Times New Roman" w:cstheme="minorHAnsi"/>
          <w:sz w:val="20"/>
          <w:szCs w:val="20"/>
        </w:rPr>
        <w:t>naczonego do dnia usunięcia wad;</w:t>
      </w:r>
    </w:p>
    <w:p w:rsidR="004D384E" w:rsidRPr="00FD3A2D"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2</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A24989" w:rsidRPr="004D3F4A">
        <w:rPr>
          <w:rFonts w:eastAsia="Times New Roman" w:cstheme="minorHAnsi"/>
          <w:sz w:val="20"/>
          <w:szCs w:val="20"/>
        </w:rPr>
        <w:t>;</w:t>
      </w:r>
    </w:p>
    <w:p w:rsidR="00FD3A2D" w:rsidRPr="00FD3A2D" w:rsidRDefault="00FD3A2D" w:rsidP="00FD3A2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za opóźnienie w dostarczeniu dokumentów, o których  mowa w § 13 ust. 4 </w:t>
      </w:r>
      <w:r w:rsidRPr="00FD3A2D">
        <w:rPr>
          <w:rFonts w:eastAsia="Times New Roman" w:cstheme="minorHAnsi"/>
          <w:sz w:val="20"/>
          <w:szCs w:val="20"/>
        </w:rPr>
        <w:t xml:space="preserve">niniejszej umowy w wysokości </w:t>
      </w:r>
      <w:r>
        <w:rPr>
          <w:rFonts w:eastAsia="Times New Roman" w:cstheme="minorHAnsi"/>
          <w:sz w:val="20"/>
          <w:szCs w:val="20"/>
        </w:rPr>
        <w:t>2</w:t>
      </w:r>
      <w:r w:rsidRPr="00FD3A2D">
        <w:rPr>
          <w:rFonts w:eastAsia="Times New Roman" w:cstheme="minorHAnsi"/>
          <w:sz w:val="20"/>
          <w:szCs w:val="20"/>
        </w:rPr>
        <w:t>00,00 zł za każdy dzień opóźnienia,</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 xml:space="preserve">za odstąpienie od umowy przez Wykonawcę z przyczyn za które ponosi odpowiedzialność Zamawiający </w:t>
      </w:r>
      <w:r w:rsidR="00FD3A2D">
        <w:rPr>
          <w:rFonts w:eastAsia="Times New Roman" w:cstheme="minorHAnsi"/>
          <w:sz w:val="20"/>
          <w:szCs w:val="20"/>
        </w:rPr>
        <w:t xml:space="preserve">                  </w:t>
      </w:r>
      <w:r w:rsidRPr="00AA2206">
        <w:rPr>
          <w:rFonts w:eastAsia="Times New Roman" w:cstheme="minorHAnsi"/>
          <w:sz w:val="20"/>
          <w:szCs w:val="20"/>
        </w:rPr>
        <w:t>w wysokości 5 %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rsidR="00FD3A2D" w:rsidRPr="00F645A8" w:rsidRDefault="000829AB" w:rsidP="00F645A8">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rsidR="00FD3A2D" w:rsidRDefault="00FD3A2D"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§10</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 xml:space="preserve">Wykonawca przerwał realizację zamówienia i przerwa ta trwa dłużej niż </w:t>
      </w:r>
      <w:r w:rsidR="00805468">
        <w:rPr>
          <w:rFonts w:eastAsia="Times New Roman" w:cstheme="minorHAnsi"/>
          <w:sz w:val="20"/>
          <w:szCs w:val="20"/>
          <w:lang w:eastAsia="ar-SA"/>
        </w:rPr>
        <w:t>14</w:t>
      </w:r>
      <w:r w:rsidRPr="00AA2206">
        <w:rPr>
          <w:rFonts w:eastAsia="Times New Roman" w:cstheme="minorHAnsi"/>
          <w:sz w:val="20"/>
          <w:szCs w:val="20"/>
          <w:lang w:eastAsia="ar-SA"/>
        </w:rPr>
        <w:t xml:space="preserve"> dni;</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rsidR="00A65999" w:rsidRPr="00497F12" w:rsidRDefault="006C5560" w:rsidP="00497F12">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8D742D" w:rsidRPr="00805468"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w:t>
      </w:r>
      <w:r w:rsidRPr="00805468">
        <w:rPr>
          <w:rFonts w:eastAsia="CenturyGothic" w:cstheme="minorHAnsi"/>
          <w:sz w:val="20"/>
          <w:szCs w:val="20"/>
        </w:rPr>
        <w:t>) Zmiany terminu realizacji przedmiotu umowy, w następstwie:</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wystąpienie robót dodatkowych, zamiennych które wstrzymują lub opóźniają realizacje przedmiotu umowy,</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bCs/>
          <w:sz w:val="20"/>
        </w:rPr>
        <w:t>konieczności dokonania zmian w dokumentacji projektowej mających wpływ na termin zakończenia inwestycji,</w:t>
      </w:r>
    </w:p>
    <w:p w:rsidR="008D742D" w:rsidRPr="00805468" w:rsidRDefault="008D742D" w:rsidP="008D7135">
      <w:pPr>
        <w:pStyle w:val="Tekstpodstawowy2"/>
        <w:numPr>
          <w:ilvl w:val="0"/>
          <w:numId w:val="25"/>
        </w:numPr>
        <w:jc w:val="both"/>
        <w:rPr>
          <w:rFonts w:asciiTheme="minorHAnsi" w:hAnsiTheme="minorHAnsi" w:cstheme="minorHAnsi"/>
          <w:sz w:val="20"/>
        </w:rPr>
      </w:pPr>
      <w:r w:rsidRPr="00805468">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rsidR="000C7DEB" w:rsidRPr="00805468"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rsidR="000C7DEB" w:rsidRPr="00805468"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 xml:space="preserve">Zmiany wynagrodzenia Wykonawcy, w przypadku zwiększenia kosztów </w:t>
      </w:r>
      <w:r w:rsidRPr="00805468">
        <w:rPr>
          <w:rFonts w:asciiTheme="minorHAnsi" w:hAnsiTheme="minorHAnsi" w:cstheme="minorHAnsi"/>
          <w:bCs/>
          <w:sz w:val="20"/>
        </w:rPr>
        <w:t>realizacji przedmiotu umowy wskutek wystąpienia konieczności wykonania dodatkowych robót nieobjętych zamówieniem podstawowym</w:t>
      </w:r>
      <w:r w:rsidRPr="00805468">
        <w:rPr>
          <w:rFonts w:asciiTheme="minorHAnsi" w:hAnsiTheme="minorHAnsi" w:cstheme="minorHAnsi"/>
          <w:sz w:val="20"/>
        </w:rPr>
        <w:t xml:space="preserve"> (wg zasad opisanych w</w:t>
      </w:r>
      <w:r w:rsidR="00A9435C">
        <w:rPr>
          <w:rFonts w:asciiTheme="minorHAnsi" w:hAnsiTheme="minorHAnsi" w:cstheme="minorHAnsi"/>
          <w:sz w:val="20"/>
        </w:rPr>
        <w:t xml:space="preserve"> §</w:t>
      </w:r>
      <w:r w:rsidRPr="00805468">
        <w:rPr>
          <w:rFonts w:asciiTheme="minorHAnsi" w:hAnsiTheme="minorHAnsi" w:cstheme="minorHAnsi"/>
          <w:sz w:val="20"/>
        </w:rPr>
        <w:t xml:space="preserve"> </w:t>
      </w:r>
      <w:r w:rsidR="00A9435C">
        <w:rPr>
          <w:rFonts w:asciiTheme="minorHAnsi" w:hAnsiTheme="minorHAnsi" w:cstheme="minorHAnsi"/>
          <w:sz w:val="20"/>
        </w:rPr>
        <w:t>14</w:t>
      </w:r>
      <w:r w:rsidRPr="00805468">
        <w:rPr>
          <w:rFonts w:asciiTheme="minorHAnsi" w:hAnsiTheme="minorHAnsi" w:cstheme="minorHAnsi"/>
          <w:sz w:val="20"/>
        </w:rPr>
        <w:t>),</w:t>
      </w:r>
      <w:r w:rsidRPr="00805468">
        <w:rPr>
          <w:rFonts w:asciiTheme="minorHAnsi" w:hAnsiTheme="minorHAnsi" w:cstheme="minorHAnsi"/>
          <w:bCs/>
          <w:sz w:val="20"/>
        </w:rPr>
        <w:t xml:space="preserve"> wówczas wymagane jest zawarcie aneksu do umowy</w:t>
      </w:r>
      <w:r w:rsidRPr="00805468">
        <w:rPr>
          <w:rFonts w:asciiTheme="minorHAnsi" w:hAnsiTheme="minorHAnsi" w:cstheme="minorHAnsi"/>
          <w:sz w:val="20"/>
        </w:rPr>
        <w:t xml:space="preserve">. W takiej sytuacji Wykonawca zwróci się do Zamawiającego z wnioskiem o dokonanie odpowiedniej zmiany wynagrodzenia, uwzględniając </w:t>
      </w:r>
      <w:r w:rsidRPr="00805468">
        <w:rPr>
          <w:rFonts w:asciiTheme="minorHAnsi" w:hAnsiTheme="minorHAnsi" w:cstheme="minorHAnsi"/>
          <w:bCs/>
          <w:sz w:val="20"/>
        </w:rPr>
        <w:t xml:space="preserve">zaakceptowane przez Zamawiającego </w:t>
      </w:r>
      <w:r w:rsidRPr="00805468">
        <w:rPr>
          <w:rFonts w:asciiTheme="minorHAnsi" w:hAnsiTheme="minorHAnsi" w:cstheme="minorHAnsi"/>
          <w:sz w:val="20"/>
        </w:rPr>
        <w:t xml:space="preserve">Protokoły konieczności </w:t>
      </w:r>
      <w:r w:rsidRPr="00805468">
        <w:rPr>
          <w:rFonts w:asciiTheme="minorHAnsi" w:hAnsiTheme="minorHAnsi" w:cstheme="minorHAnsi"/>
          <w:sz w:val="20"/>
        </w:rPr>
        <w:lastRenderedPageBreak/>
        <w:t xml:space="preserve">dodatkowych </w:t>
      </w:r>
      <w:r w:rsidRPr="00805468">
        <w:rPr>
          <w:rFonts w:asciiTheme="minorHAnsi" w:hAnsiTheme="minorHAnsi" w:cstheme="minorHAnsi"/>
          <w:bCs/>
          <w:sz w:val="20"/>
        </w:rPr>
        <w:t>robót</w:t>
      </w:r>
      <w:r w:rsidRPr="00805468">
        <w:rPr>
          <w:rFonts w:asciiTheme="minorHAnsi" w:hAnsiTheme="minorHAnsi" w:cstheme="minorHAnsi"/>
          <w:sz w:val="20"/>
        </w:rPr>
        <w:t xml:space="preserve"> nieobjętych zamówieniem podstawowym (</w:t>
      </w:r>
      <w:r w:rsidRPr="00805468">
        <w:rPr>
          <w:rFonts w:asciiTheme="minorHAnsi" w:hAnsiTheme="minorHAnsi" w:cstheme="minorHAnsi"/>
          <w:bCs/>
          <w:sz w:val="20"/>
        </w:rPr>
        <w:t xml:space="preserve">Wnioski o wprowadzenie zmian obiektów/robót dodatkowych </w:t>
      </w:r>
      <w:r w:rsidRPr="00805468">
        <w:rPr>
          <w:rFonts w:asciiTheme="minorHAnsi" w:hAnsiTheme="minorHAnsi" w:cstheme="minorHAnsi"/>
          <w:sz w:val="20"/>
        </w:rPr>
        <w:t xml:space="preserve">nieobjętych zamówieniem podstawowym) oraz dołączy dokumenty potwierdzające zmianę wysokości wynagrodzenia Wykonawcy, </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Zmiana osoby wyznaczonej przez Wykonawcę do pełnienia funkcji: kierownika budowy</w:t>
      </w:r>
      <w:r w:rsidR="00393582" w:rsidRPr="00805468">
        <w:rPr>
          <w:rFonts w:asciiTheme="minorHAnsi" w:hAnsiTheme="minorHAnsi" w:cstheme="minorHAnsi"/>
          <w:sz w:val="20"/>
        </w:rPr>
        <w:t xml:space="preserve"> wskazanej</w:t>
      </w:r>
      <w:r w:rsidRPr="00805468">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t>
      </w:r>
    </w:p>
    <w:p w:rsidR="00393582" w:rsidRPr="00805468"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805468">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sidRPr="00805468">
        <w:rPr>
          <w:rFonts w:asciiTheme="minorHAnsi" w:hAnsiTheme="minorHAnsi" w:cstheme="minorHAnsi"/>
          <w:sz w:val="20"/>
        </w:rPr>
        <w:t xml:space="preserve"> 1</w:t>
      </w:r>
      <w:r w:rsidRPr="00805468">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Zmiany powszechnie obowiązujących przepisów prawa mających wpływ na treść złożonej oferty, w takim zakresie w jakim będzie to niezbędne w celu dostosowania postanowień umowy do zaistniałego stanu prawnego,</w:t>
      </w:r>
    </w:p>
    <w:p w:rsidR="00393582" w:rsidRPr="00805468"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sidRPr="00805468">
        <w:rPr>
          <w:rFonts w:asciiTheme="minorHAnsi" w:hAnsiTheme="minorHAnsi" w:cstheme="minorHAnsi"/>
          <w:sz w:val="20"/>
        </w:rPr>
        <w:t>awy Pzp</w:t>
      </w:r>
      <w:r w:rsidRPr="00805468">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sidRPr="00805468">
        <w:rPr>
          <w:rFonts w:asciiTheme="minorHAnsi" w:hAnsiTheme="minorHAnsi" w:cstheme="minorHAnsi"/>
          <w:sz w:val="20"/>
        </w:rPr>
        <w:t xml:space="preserve"> 1</w:t>
      </w:r>
      <w:r w:rsidRPr="00805468">
        <w:rPr>
          <w:rFonts w:asciiTheme="minorHAnsi" w:hAnsiTheme="minorHAnsi" w:cstheme="minorHAnsi"/>
          <w:sz w:val="20"/>
        </w:rPr>
        <w:t xml:space="preserve"> ustawy Pzp wskazane w SIWZ.</w:t>
      </w:r>
    </w:p>
    <w:p w:rsidR="000C04AF" w:rsidRPr="00805468"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805468">
        <w:rPr>
          <w:rFonts w:asciiTheme="minorHAnsi" w:eastAsia="CenturyGothic" w:hAnsiTheme="minorHAnsi" w:cstheme="minorHAnsi"/>
          <w:sz w:val="20"/>
        </w:rPr>
        <w:t>ch przedmiotem niniejszej umowy;</w:t>
      </w:r>
    </w:p>
    <w:p w:rsidR="00393582" w:rsidRPr="00805468"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805468">
        <w:rPr>
          <w:rFonts w:asciiTheme="minorHAnsi" w:eastAsia="CenturyGothic" w:hAnsiTheme="minorHAnsi" w:cstheme="minorHAnsi"/>
          <w:iCs/>
          <w:sz w:val="20"/>
        </w:rPr>
        <w:t xml:space="preserve">wprowadzenie robót zamiennych o wartości nieprzekraczającej wartości określonej za tożsamy zakres w ofercie Wykonawcy. </w:t>
      </w:r>
    </w:p>
    <w:p w:rsidR="000C04AF" w:rsidRPr="00805468" w:rsidRDefault="000C04AF" w:rsidP="008D7135">
      <w:pPr>
        <w:pStyle w:val="Tekstpodstawowy2"/>
        <w:numPr>
          <w:ilvl w:val="0"/>
          <w:numId w:val="33"/>
        </w:numPr>
        <w:tabs>
          <w:tab w:val="left" w:pos="851"/>
        </w:tabs>
        <w:jc w:val="both"/>
        <w:rPr>
          <w:rFonts w:asciiTheme="minorHAnsi" w:hAnsiTheme="minorHAnsi" w:cstheme="minorHAnsi"/>
          <w:sz w:val="20"/>
        </w:rPr>
      </w:pPr>
      <w:r w:rsidRPr="00805468">
        <w:rPr>
          <w:rFonts w:asciiTheme="minorHAnsi" w:hAnsiTheme="minorHAnsi" w:cstheme="minorHAnsi"/>
          <w:sz w:val="20"/>
        </w:rPr>
        <w:t>Dokonania nieistotnych zmian w dokumentacji projektowej (uwzględniając zasady dokonywania zmian opisane w  Opisie przedmiotu zamówienia SIWZ) wskutek:</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 xml:space="preserve">zmian technologicznych poprzez pojawienie się na rynku nowszej technologii, pozwalającej  zaoszczędzić koszty, </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zastosowania technologii robót innych niż przyjęte w dokumentacji projektowej, skutkujące niemożliwością wykonania lub wadliwym wykonaniem robót,</w:t>
      </w:r>
    </w:p>
    <w:p w:rsidR="000C04AF" w:rsidRPr="00805468"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805468">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rsidR="000C04AF" w:rsidRPr="00805468" w:rsidRDefault="000C04AF" w:rsidP="000C04AF">
      <w:pPr>
        <w:pStyle w:val="Tekstpodstawowy2"/>
        <w:numPr>
          <w:ilvl w:val="1"/>
          <w:numId w:val="5"/>
        </w:numPr>
        <w:tabs>
          <w:tab w:val="left" w:pos="709"/>
        </w:tabs>
        <w:jc w:val="both"/>
        <w:rPr>
          <w:rFonts w:asciiTheme="minorHAnsi" w:hAnsiTheme="minorHAnsi" w:cstheme="minorHAnsi"/>
          <w:sz w:val="20"/>
        </w:rPr>
      </w:pPr>
      <w:r w:rsidRPr="00805468">
        <w:rPr>
          <w:rFonts w:asciiTheme="minorHAnsi" w:hAnsiTheme="minorHAnsi" w:cstheme="minorHAnsi"/>
          <w:sz w:val="20"/>
        </w:rPr>
        <w:t>Zmiany w dokumentacji projektowej o których wyżej mowa nie wymagają zawarcia aneksu do umowy.</w:t>
      </w:r>
    </w:p>
    <w:p w:rsidR="00611F63" w:rsidRPr="00805468" w:rsidRDefault="006C5560" w:rsidP="00F645A8">
      <w:pPr>
        <w:pStyle w:val="Tekstpodstawowy2"/>
        <w:numPr>
          <w:ilvl w:val="1"/>
          <w:numId w:val="5"/>
        </w:numPr>
        <w:tabs>
          <w:tab w:val="clear" w:pos="502"/>
          <w:tab w:val="num" w:pos="426"/>
          <w:tab w:val="left" w:pos="709"/>
          <w:tab w:val="num" w:pos="1560"/>
        </w:tabs>
        <w:ind w:left="567"/>
        <w:jc w:val="both"/>
        <w:rPr>
          <w:rFonts w:asciiTheme="minorHAnsi" w:hAnsiTheme="minorHAnsi" w:cstheme="minorHAnsi"/>
          <w:sz w:val="20"/>
        </w:rPr>
      </w:pPr>
      <w:r w:rsidRPr="00805468">
        <w:rPr>
          <w:rFonts w:asciiTheme="minorHAnsi" w:hAnsiTheme="minorHAnsi" w:cstheme="minorHAnsi"/>
          <w:sz w:val="20"/>
        </w:rPr>
        <w:lastRenderedPageBreak/>
        <w:t>Zmiana postanowień niniejszej umowy może być dokonana na uzasadniony wniosek każdej ze stron w drodze pi</w:t>
      </w:r>
      <w:r w:rsidR="006F0281" w:rsidRPr="00805468">
        <w:rPr>
          <w:rFonts w:asciiTheme="minorHAnsi" w:hAnsiTheme="minorHAnsi" w:cstheme="minorHAnsi"/>
          <w:sz w:val="20"/>
        </w:rPr>
        <w:t>semnej, pod rygorem nieważności</w:t>
      </w:r>
      <w:r w:rsidR="00611F63" w:rsidRPr="00805468">
        <w:rPr>
          <w:rFonts w:asciiTheme="minorHAnsi" w:hAnsiTheme="minorHAnsi" w:cstheme="minorHAnsi"/>
          <w:sz w:val="20"/>
        </w:rPr>
        <w:t>.</w:t>
      </w:r>
    </w:p>
    <w:p w:rsidR="00F645A8" w:rsidRDefault="00F645A8" w:rsidP="006C5560">
      <w:pPr>
        <w:autoSpaceDE w:val="0"/>
        <w:autoSpaceDN w:val="0"/>
        <w:adjustRightInd w:val="0"/>
        <w:spacing w:after="0" w:line="240" w:lineRule="auto"/>
        <w:jc w:val="center"/>
        <w:rPr>
          <w:rFonts w:eastAsia="Calibri" w:cstheme="minorHAnsi"/>
          <w:b/>
          <w:color w:val="000000"/>
          <w:sz w:val="20"/>
          <w:szCs w:val="20"/>
        </w:rPr>
      </w:pPr>
    </w:p>
    <w:p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rsidR="00E71AB2" w:rsidRPr="00AA2206" w:rsidRDefault="006C5560" w:rsidP="00DE6EC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rsidR="006C5560" w:rsidRPr="00AA2206" w:rsidRDefault="00986D5B" w:rsidP="00115653">
      <w:pPr>
        <w:pStyle w:val="Akapitzlist"/>
        <w:numPr>
          <w:ilvl w:val="0"/>
          <w:numId w:val="10"/>
        </w:numPr>
        <w:spacing w:after="0"/>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rsidR="006C5560" w:rsidRPr="00AA2206" w:rsidRDefault="006C5560" w:rsidP="00115653">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rsidR="006C5560" w:rsidRPr="00AA2206" w:rsidRDefault="006C5560" w:rsidP="00115653">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 której przedmiotem są roboty budowlane w</w:t>
      </w:r>
      <w:r w:rsidR="004006FD">
        <w:rPr>
          <w:rFonts w:eastAsia="Times New Roman" w:cstheme="minorHAnsi"/>
          <w:sz w:val="20"/>
          <w:szCs w:val="20"/>
        </w:rPr>
        <w:t xml:space="preserve"> terminie o którym mowa w ust. 3</w:t>
      </w:r>
      <w:r w:rsidRPr="00AA2206">
        <w:rPr>
          <w:rFonts w:eastAsia="Times New Roman" w:cstheme="minorHAnsi"/>
          <w:sz w:val="20"/>
          <w:szCs w:val="20"/>
        </w:rPr>
        <w:t xml:space="preserve"> uważa się za akceptację projektu umowy przez Zamawiającego.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zapłaty lub nieterminowej zapłaty wynagrodzenia należnego podwykonawcom lub dalszym podwykonawcom w wysokości 0,5 % 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z tytułu nieprzedłożenia do zaakceptowania projektu umowy o podwykonawstwo, której przedmiotem są roboty budowlane lub projektu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 wynagrodzenia brutto ,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niewystąpienie do Zamawiającego o zgodę, o której mowa w §1</w:t>
      </w:r>
      <w:r w:rsidR="00FD3A2D">
        <w:rPr>
          <w:rFonts w:eastAsia="Times New Roman" w:cstheme="minorHAnsi"/>
          <w:sz w:val="20"/>
          <w:szCs w:val="20"/>
        </w:rPr>
        <w:t>3</w:t>
      </w:r>
      <w:r w:rsidRPr="00AA2206">
        <w:rPr>
          <w:rFonts w:eastAsia="Times New Roman" w:cstheme="minorHAnsi"/>
          <w:sz w:val="20"/>
          <w:szCs w:val="20"/>
        </w:rPr>
        <w:t xml:space="preserve"> ust. </w:t>
      </w:r>
      <w:r w:rsidR="00FD3A2D">
        <w:rPr>
          <w:rFonts w:eastAsia="Times New Roman" w:cstheme="minorHAnsi"/>
          <w:sz w:val="20"/>
          <w:szCs w:val="20"/>
        </w:rPr>
        <w:t>3 i 4</w:t>
      </w:r>
      <w:r w:rsidRPr="00AA2206">
        <w:rPr>
          <w:rFonts w:eastAsia="Times New Roman" w:cstheme="minorHAnsi"/>
          <w:sz w:val="20"/>
          <w:szCs w:val="20"/>
        </w:rPr>
        <w:t xml:space="preserve"> w wysokości 0,5 % wynagrodzenia brutto , o którym mowa w § 6 za każdy stwierdzony przypadek.</w:t>
      </w:r>
    </w:p>
    <w:p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4006FD">
        <w:rPr>
          <w:rFonts w:eastAsia="Times New Roman" w:cstheme="minorHAnsi"/>
          <w:sz w:val="20"/>
          <w:szCs w:val="20"/>
        </w:rPr>
        <w:t>pkt 22</w:t>
      </w:r>
      <w:r w:rsidR="006C5560" w:rsidRPr="00AA2206">
        <w:rPr>
          <w:rFonts w:eastAsia="Times New Roman" w:cstheme="minorHAnsi"/>
          <w:sz w:val="20"/>
          <w:szCs w:val="20"/>
        </w:rPr>
        <w:t xml:space="preserve"> stosuje się odpowiednio do niewykonania obowiązków Wykonawcy w tym zakresie w stosunku do dalszych podwykonawców.</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rsidR="00FE0D43" w:rsidRDefault="00FE0D43" w:rsidP="00DE6EC0">
      <w:pPr>
        <w:spacing w:after="0" w:line="240" w:lineRule="auto"/>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595596" w:rsidRDefault="00595596" w:rsidP="006C5560">
      <w:pPr>
        <w:spacing w:after="0" w:line="240" w:lineRule="auto"/>
        <w:jc w:val="center"/>
        <w:rPr>
          <w:rFonts w:eastAsia="Times New Roman" w:cstheme="minorHAnsi"/>
          <w:b/>
          <w:sz w:val="20"/>
          <w:szCs w:val="20"/>
        </w:rPr>
      </w:pPr>
    </w:p>
    <w:p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§13</w:t>
      </w:r>
    </w:p>
    <w:p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rsidR="004D3F4A" w:rsidRPr="004D3F4A" w:rsidRDefault="004D3F4A" w:rsidP="004D3F4A">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rsidR="004D3F4A" w:rsidRPr="004D3F4A" w:rsidRDefault="004D3F4A" w:rsidP="004D3F4A">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Wykonawca przekazuje w załączeniu do umowy oświadczenie o zatrudnieniu osób  na podstawie umowy o pracę w zakresie czynności opisanych w ust.1.</w:t>
      </w:r>
    </w:p>
    <w:p w:rsidR="004D3F4A" w:rsidRPr="004D3F4A" w:rsidRDefault="004D3F4A" w:rsidP="004D3F4A">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rsidR="004D3F4A" w:rsidRPr="004D3F4A" w:rsidRDefault="004D3F4A" w:rsidP="004D3F4A">
      <w:pPr>
        <w:numPr>
          <w:ilvl w:val="1"/>
          <w:numId w:val="3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rsidR="004D3F4A" w:rsidRPr="004D3F4A" w:rsidRDefault="004D3F4A" w:rsidP="004D3F4A">
      <w:pPr>
        <w:numPr>
          <w:ilvl w:val="1"/>
          <w:numId w:val="3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rsidR="004D3F4A" w:rsidRPr="004D3F4A" w:rsidRDefault="004D3F4A" w:rsidP="004D3F4A">
      <w:pPr>
        <w:numPr>
          <w:ilvl w:val="1"/>
          <w:numId w:val="3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rsidR="004D3F4A" w:rsidRPr="004D3F4A" w:rsidRDefault="004D3F4A" w:rsidP="004D3F4A">
      <w:pPr>
        <w:numPr>
          <w:ilvl w:val="1"/>
          <w:numId w:val="3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rsidR="004D3F4A" w:rsidRPr="004D3F4A" w:rsidRDefault="004D3F4A" w:rsidP="004D3F4A">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4D3F4A" w:rsidRPr="004D3F4A" w:rsidRDefault="004D3F4A" w:rsidP="004D3F4A">
      <w:pPr>
        <w:numPr>
          <w:ilvl w:val="1"/>
          <w:numId w:val="3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D3F4A" w:rsidRPr="004D3F4A" w:rsidRDefault="004D3F4A" w:rsidP="004D3F4A">
      <w:pPr>
        <w:numPr>
          <w:ilvl w:val="1"/>
          <w:numId w:val="3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4D3F4A" w:rsidRPr="004D3F4A" w:rsidRDefault="004D3F4A" w:rsidP="004D3F4A">
      <w:pPr>
        <w:numPr>
          <w:ilvl w:val="1"/>
          <w:numId w:val="3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A65999" w:rsidRPr="004D3F4A" w:rsidRDefault="004D3F4A" w:rsidP="004D3F4A">
      <w:pPr>
        <w:tabs>
          <w:tab w:val="left" w:pos="4253"/>
          <w:tab w:val="left" w:pos="5387"/>
          <w:tab w:val="left" w:pos="5812"/>
        </w:tabs>
        <w:spacing w:after="0" w:line="240" w:lineRule="auto"/>
        <w:ind w:left="420"/>
        <w:rPr>
          <w:rFonts w:eastAsia="Times New Roman" w:cstheme="minorHAnsi"/>
          <w:sz w:val="20"/>
          <w:szCs w:val="20"/>
        </w:rPr>
      </w:pPr>
      <w:r>
        <w:rPr>
          <w:rFonts w:eastAsia="Times New Roman" w:cstheme="minorHAnsi"/>
          <w:sz w:val="20"/>
          <w:szCs w:val="20"/>
        </w:rPr>
        <w:t xml:space="preserve">                                                                                   </w:t>
      </w:r>
      <w:r w:rsidR="00A65999" w:rsidRPr="004D3F4A">
        <w:rPr>
          <w:rFonts w:eastAsia="Times New Roman" w:cstheme="minorHAnsi"/>
          <w:b/>
          <w:sz w:val="20"/>
          <w:szCs w:val="20"/>
        </w:rPr>
        <w:t>§ 14</w:t>
      </w:r>
    </w:p>
    <w:p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rsidR="00C56ADC" w:rsidRPr="004D3F4A" w:rsidRDefault="00B837B0" w:rsidP="004D3F4A">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W przypadku konieczności wykonania robót d</w:t>
      </w:r>
      <w:r w:rsidRPr="004D3F4A">
        <w:rPr>
          <w:rFonts w:cstheme="minorHAnsi"/>
          <w:sz w:val="20"/>
          <w:szCs w:val="20"/>
        </w:rPr>
        <w:t>odatkowych</w:t>
      </w:r>
      <w:r w:rsidR="00295BD2">
        <w:rPr>
          <w:rFonts w:cstheme="minorHAnsi"/>
          <w:sz w:val="20"/>
          <w:szCs w:val="20"/>
        </w:rPr>
        <w:t>, zamiennych</w:t>
      </w:r>
      <w:r w:rsidRPr="004D3F4A">
        <w:rPr>
          <w:rFonts w:cstheme="minorHAnsi"/>
          <w:sz w:val="20"/>
          <w:szCs w:val="20"/>
        </w:rPr>
        <w:t xml:space="preserve">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rsidR="00C56ADC" w:rsidRDefault="00C56ADC"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 xml:space="preserve">Wartość dodatkowych robót nie może przekroczyć 50% pierwotnego wynagrodzenia Wykonawcy określonego w </w:t>
      </w:r>
      <w:r w:rsidR="003D13D0">
        <w:rPr>
          <w:rFonts w:cstheme="minorHAnsi"/>
          <w:sz w:val="20"/>
          <w:szCs w:val="20"/>
        </w:rPr>
        <w:t xml:space="preserve">§6 </w:t>
      </w:r>
      <w:r w:rsidRPr="00C56ADC">
        <w:rPr>
          <w:rFonts w:cstheme="minorHAnsi"/>
          <w:sz w:val="20"/>
          <w:szCs w:val="20"/>
        </w:rPr>
        <w:t>ust.1 umowie.</w:t>
      </w:r>
    </w:p>
    <w:p w:rsidR="00B837B0"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rsidR="00295BD2" w:rsidRPr="00295BD2" w:rsidRDefault="00295BD2" w:rsidP="008D7135">
      <w:pPr>
        <w:widowControl w:val="0"/>
        <w:numPr>
          <w:ilvl w:val="0"/>
          <w:numId w:val="23"/>
        </w:numPr>
        <w:tabs>
          <w:tab w:val="clear" w:pos="786"/>
          <w:tab w:val="num" w:pos="-567"/>
        </w:tabs>
        <w:spacing w:after="0" w:line="240" w:lineRule="auto"/>
        <w:ind w:left="426"/>
        <w:jc w:val="both"/>
        <w:rPr>
          <w:rFonts w:cstheme="minorHAnsi"/>
          <w:sz w:val="20"/>
          <w:szCs w:val="20"/>
        </w:rPr>
      </w:pPr>
      <w:r>
        <w:rPr>
          <w:rFonts w:cstheme="minorHAnsi"/>
          <w:sz w:val="20"/>
          <w:szCs w:val="20"/>
        </w:rPr>
        <w:t xml:space="preserve">Dla robót budowlanych i materiałów nieobjętych kosztorysem ofertowym zostanie ustalona cena w drodze negocjacji lub obowiązywać będzie ich średnia cena publikowana w wydawnictwie </w:t>
      </w:r>
      <w:r w:rsidRPr="00295BD2">
        <w:rPr>
          <w:rFonts w:cstheme="minorHAnsi"/>
        </w:rPr>
        <w:t>SEKOCENBUD dla danego kwartału rozliczeniowego</w:t>
      </w:r>
    </w:p>
    <w:p w:rsidR="00B837B0" w:rsidRPr="00AA2206"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xml:space="preserve">, a wartość robót dodatkowych nie przekroczy 50% wartości umowy o której mowa </w:t>
      </w:r>
      <w:r w:rsidR="003217C6" w:rsidRPr="00AA2206">
        <w:rPr>
          <w:rFonts w:cstheme="minorHAnsi"/>
          <w:sz w:val="20"/>
          <w:szCs w:val="20"/>
        </w:rPr>
        <w:t>w § 6</w:t>
      </w:r>
      <w:r w:rsidRPr="00AA2206">
        <w:rPr>
          <w:rFonts w:cstheme="minorHAnsi"/>
          <w:sz w:val="20"/>
          <w:szCs w:val="20"/>
        </w:rPr>
        <w:t xml:space="preserve"> ust. 1.</w:t>
      </w:r>
    </w:p>
    <w:p w:rsidR="001B28DB" w:rsidRPr="00AA2206" w:rsidRDefault="001B28DB" w:rsidP="000C04AF">
      <w:pPr>
        <w:spacing w:after="0" w:line="240" w:lineRule="auto"/>
        <w:rPr>
          <w:rFonts w:eastAsia="Times New Roman" w:cstheme="minorHAnsi"/>
          <w:b/>
          <w:sz w:val="20"/>
          <w:szCs w:val="20"/>
        </w:rPr>
      </w:pPr>
    </w:p>
    <w:p w:rsidR="00B837B0" w:rsidRPr="00AA2206"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lastRenderedPageBreak/>
        <w:t>Ewentualne spory powstałe na tle wykonania przedmiotu umowy strony poddają  rozstrzygnięciu do sądu właściwego dla siedziby zamawiającego.</w:t>
      </w:r>
    </w:p>
    <w:p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rsidR="006F265B" w:rsidRPr="00AA2206" w:rsidRDefault="006F265B" w:rsidP="006F265B">
      <w:pPr>
        <w:spacing w:after="0" w:line="240" w:lineRule="auto"/>
        <w:jc w:val="both"/>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rsidR="00AA2206" w:rsidRDefault="00AA2206"/>
    <w:p w:rsidR="001B28DB" w:rsidRDefault="001B28DB"/>
    <w:p w:rsidR="0034645C" w:rsidRDefault="0034645C"/>
    <w:p w:rsidR="0034645C" w:rsidRDefault="0034645C"/>
    <w:p w:rsidR="0034645C" w:rsidRDefault="0034645C"/>
    <w:p w:rsidR="0034645C" w:rsidRDefault="0034645C"/>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4D3F4A" w:rsidRDefault="004D3F4A"/>
    <w:p w:rsidR="00295BD2" w:rsidRDefault="00295BD2"/>
    <w:p w:rsidR="00295BD2" w:rsidRDefault="00295BD2"/>
    <w:p w:rsidR="004D3F4A" w:rsidRDefault="004D3F4A"/>
    <w:p w:rsidR="00AA2206" w:rsidRDefault="00AA2206" w:rsidP="00AA2206">
      <w:pPr>
        <w:jc w:val="right"/>
      </w:pPr>
      <w:r>
        <w:lastRenderedPageBreak/>
        <w:t>Załącznik nr 1 do umowy</w:t>
      </w:r>
    </w:p>
    <w:p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rsidR="00AA2206" w:rsidRPr="005724FE" w:rsidRDefault="00AA2206" w:rsidP="00AA2206">
      <w:pPr>
        <w:spacing w:after="0" w:line="240" w:lineRule="auto"/>
        <w:jc w:val="both"/>
        <w:rPr>
          <w:rFonts w:eastAsia="Times New Roman" w:cstheme="minorHAnsi"/>
          <w:b/>
          <w:sz w:val="24"/>
          <w:szCs w:val="24"/>
        </w:rPr>
      </w:pPr>
    </w:p>
    <w:p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rsidTr="00E67C55">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sz w:val="20"/>
          <w:szCs w:val="20"/>
        </w:rPr>
      </w:pPr>
    </w:p>
    <w:p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sz w:val="20"/>
          <w:szCs w:val="20"/>
        </w:rPr>
      </w:pPr>
    </w:p>
    <w:p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rsidR="00AA2206" w:rsidRDefault="00AA2206" w:rsidP="00AA2206">
      <w:pPr>
        <w:spacing w:after="0" w:line="240" w:lineRule="auto"/>
        <w:ind w:firstLine="72"/>
        <w:rPr>
          <w:rFonts w:eastAsia="Times New Roman" w:cstheme="minorHAnsi"/>
          <w:sz w:val="20"/>
          <w:szCs w:val="20"/>
        </w:rPr>
      </w:pPr>
    </w:p>
    <w:p w:rsidR="00AA2206" w:rsidRPr="005724FE" w:rsidRDefault="00AA2206" w:rsidP="00AA2206">
      <w:pPr>
        <w:spacing w:after="0" w:line="240" w:lineRule="auto"/>
        <w:ind w:firstLine="72"/>
        <w:rPr>
          <w:rFonts w:eastAsia="Times New Roman" w:cstheme="minorHAnsi"/>
          <w:b/>
          <w:sz w:val="20"/>
          <w:szCs w:val="20"/>
        </w:rPr>
      </w:pPr>
    </w:p>
    <w:p w:rsidR="0034645C" w:rsidRDefault="0034645C" w:rsidP="00AA2206">
      <w:pPr>
        <w:rPr>
          <w:rFonts w:eastAsia="Times New Roman" w:cstheme="minorHAnsi"/>
          <w:sz w:val="20"/>
          <w:szCs w:val="20"/>
        </w:rPr>
      </w:pPr>
      <w:r>
        <w:rPr>
          <w:rFonts w:eastAsia="Times New Roman" w:cstheme="minorHAnsi"/>
          <w:sz w:val="20"/>
          <w:szCs w:val="20"/>
        </w:rPr>
        <w:t>* niepotrzebne skreślić</w:t>
      </w:r>
    </w:p>
    <w:p w:rsidR="0034645C" w:rsidRDefault="00FE0D43" w:rsidP="00FE0D43">
      <w:pPr>
        <w:jc w:val="right"/>
        <w:rPr>
          <w:rFonts w:eastAsia="Times New Roman" w:cstheme="minorHAnsi"/>
          <w:sz w:val="20"/>
          <w:szCs w:val="20"/>
        </w:rPr>
      </w:pPr>
      <w:r>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rsidTr="008C6D25">
        <w:trPr>
          <w:trHeight w:val="1961"/>
        </w:trPr>
        <w:tc>
          <w:tcPr>
            <w:tcW w:w="9639" w:type="dxa"/>
          </w:tcPr>
          <w:p w:rsidR="0034645C" w:rsidRPr="0034645C" w:rsidRDefault="0034645C" w:rsidP="0034645C">
            <w:pPr>
              <w:rPr>
                <w:rFonts w:eastAsia="Times New Roman" w:cstheme="minorHAnsi"/>
                <w:b/>
                <w:sz w:val="20"/>
                <w:szCs w:val="20"/>
              </w:rPr>
            </w:pPr>
          </w:p>
          <w:p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rsidR="0034645C" w:rsidRPr="0034645C" w:rsidRDefault="0034645C" w:rsidP="0034645C">
            <w:pPr>
              <w:rPr>
                <w:rFonts w:eastAsia="Times New Roman" w:cstheme="minorHAnsi"/>
                <w:b/>
                <w:sz w:val="20"/>
                <w:szCs w:val="20"/>
              </w:rPr>
            </w:pPr>
          </w:p>
          <w:p w:rsidR="0034645C" w:rsidRPr="0034645C" w:rsidRDefault="0034645C" w:rsidP="008D7135">
            <w:pPr>
              <w:numPr>
                <w:ilvl w:val="3"/>
                <w:numId w:val="30"/>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rsidR="0034645C" w:rsidRPr="0034645C" w:rsidRDefault="0034645C" w:rsidP="0034645C">
            <w:pPr>
              <w:rPr>
                <w:rFonts w:eastAsia="Times New Roman" w:cstheme="minorHAnsi"/>
                <w:sz w:val="20"/>
                <w:szCs w:val="20"/>
              </w:rPr>
            </w:pP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1"/>
                <w:numId w:val="28"/>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rsidR="0034645C" w:rsidRP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Komunikacja</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rsidR="0034645C" w:rsidRPr="0034645C" w:rsidRDefault="0034645C" w:rsidP="00AA2206">
      <w:pPr>
        <w:rPr>
          <w:rFonts w:eastAsia="Times New Roman" w:cstheme="minorHAnsi"/>
          <w:sz w:val="20"/>
          <w:szCs w:val="20"/>
        </w:rPr>
      </w:pPr>
    </w:p>
    <w:sectPr w:rsidR="0034645C" w:rsidRPr="0034645C" w:rsidSect="00253944">
      <w:footerReference w:type="even" r:id="rId9"/>
      <w:footerReference w:type="default" r:id="rId10"/>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56C" w:rsidRDefault="0024656C">
      <w:pPr>
        <w:spacing w:after="0" w:line="240" w:lineRule="auto"/>
      </w:pPr>
      <w:r>
        <w:separator/>
      </w:r>
    </w:p>
  </w:endnote>
  <w:endnote w:type="continuationSeparator" w:id="0">
    <w:p w:rsidR="0024656C" w:rsidRDefault="0024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364C" w:rsidRDefault="0024656C" w:rsidP="001222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7712E">
      <w:rPr>
        <w:rStyle w:val="Numerstrony"/>
        <w:noProof/>
      </w:rPr>
      <w:t>14</w:t>
    </w:r>
    <w:r>
      <w:rPr>
        <w:rStyle w:val="Numerstrony"/>
      </w:rPr>
      <w:fldChar w:fldCharType="end"/>
    </w:r>
  </w:p>
  <w:p w:rsidR="00CE364C" w:rsidRDefault="0024656C" w:rsidP="001222E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56C" w:rsidRDefault="0024656C">
      <w:pPr>
        <w:spacing w:after="0" w:line="240" w:lineRule="auto"/>
      </w:pPr>
      <w:r>
        <w:separator/>
      </w:r>
    </w:p>
  </w:footnote>
  <w:footnote w:type="continuationSeparator" w:id="0">
    <w:p w:rsidR="0024656C" w:rsidRDefault="00246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19196B"/>
    <w:multiLevelType w:val="hybridMultilevel"/>
    <w:tmpl w:val="DDF830F0"/>
    <w:lvl w:ilvl="0" w:tplc="0415000F">
      <w:start w:val="1"/>
      <w:numFmt w:val="decimal"/>
      <w:lvlText w:val="%1."/>
      <w:lvlJc w:val="left"/>
      <w:pPr>
        <w:ind w:left="720" w:hanging="360"/>
      </w:pPr>
      <w:rPr>
        <w:rFonts w:hint="default"/>
      </w:rPr>
    </w:lvl>
    <w:lvl w:ilvl="1" w:tplc="CAE8A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9"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39158E"/>
    <w:multiLevelType w:val="hybridMultilevel"/>
    <w:tmpl w:val="1AD4B694"/>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C0949"/>
    <w:multiLevelType w:val="hybridMultilevel"/>
    <w:tmpl w:val="F2EA8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407160"/>
    <w:multiLevelType w:val="hybridMultilevel"/>
    <w:tmpl w:val="AA0C2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420D8E4">
      <w:start w:val="1"/>
      <w:numFmt w:val="lowerLetter"/>
      <w:lvlText w:val="%3)"/>
      <w:lvlJc w:val="right"/>
      <w:pPr>
        <w:ind w:left="2160" w:hanging="180"/>
      </w:pPr>
      <w:rPr>
        <w:rFonts w:ascii="Trebuchet MS" w:eastAsia="Times New Roman" w:hAnsi="Trebuchet M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833AE"/>
    <w:multiLevelType w:val="hybridMultilevel"/>
    <w:tmpl w:val="B4968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22"/>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29"/>
  </w:num>
  <w:num w:numId="9">
    <w:abstractNumId w:val="0"/>
  </w:num>
  <w:num w:numId="10">
    <w:abstractNumId w:val="34"/>
  </w:num>
  <w:num w:numId="11">
    <w:abstractNumId w:val="15"/>
  </w:num>
  <w:num w:numId="12">
    <w:abstractNumId w:val="14"/>
  </w:num>
  <w:num w:numId="13">
    <w:abstractNumId w:val="2"/>
  </w:num>
  <w:num w:numId="14">
    <w:abstractNumId w:val="3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27"/>
  </w:num>
  <w:num w:numId="25">
    <w:abstractNumId w:val="33"/>
  </w:num>
  <w:num w:numId="26">
    <w:abstractNumId w:val="21"/>
  </w:num>
  <w:num w:numId="27">
    <w:abstractNumId w:val="9"/>
  </w:num>
  <w:num w:numId="28">
    <w:abstractNumId w:val="11"/>
  </w:num>
  <w:num w:numId="29">
    <w:abstractNumId w:val="7"/>
  </w:num>
  <w:num w:numId="30">
    <w:abstractNumId w:val="38"/>
  </w:num>
  <w:num w:numId="31">
    <w:abstractNumId w:val="5"/>
  </w:num>
  <w:num w:numId="32">
    <w:abstractNumId w:val="1"/>
  </w:num>
  <w:num w:numId="33">
    <w:abstractNumId w:val="19"/>
  </w:num>
  <w:num w:numId="34">
    <w:abstractNumId w:val="16"/>
  </w:num>
  <w:num w:numId="35">
    <w:abstractNumId w:val="35"/>
  </w:num>
  <w:num w:numId="36">
    <w:abstractNumId w:val="31"/>
  </w:num>
  <w:num w:numId="37">
    <w:abstractNumId w:val="17"/>
  </w:num>
  <w:num w:numId="38">
    <w:abstractNumId w:val="10"/>
  </w:num>
  <w:num w:numId="3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50E38"/>
    <w:rsid w:val="0007551B"/>
    <w:rsid w:val="0007712E"/>
    <w:rsid w:val="000829AB"/>
    <w:rsid w:val="00084390"/>
    <w:rsid w:val="00086363"/>
    <w:rsid w:val="000B3AC2"/>
    <w:rsid w:val="000B3B7A"/>
    <w:rsid w:val="000C04AF"/>
    <w:rsid w:val="000C7DEB"/>
    <w:rsid w:val="001041FD"/>
    <w:rsid w:val="00113CFD"/>
    <w:rsid w:val="00115653"/>
    <w:rsid w:val="001171E0"/>
    <w:rsid w:val="00166CD2"/>
    <w:rsid w:val="001677C3"/>
    <w:rsid w:val="00175C67"/>
    <w:rsid w:val="001840CD"/>
    <w:rsid w:val="001B28DB"/>
    <w:rsid w:val="001F1630"/>
    <w:rsid w:val="001F6D1E"/>
    <w:rsid w:val="002336CD"/>
    <w:rsid w:val="0024656C"/>
    <w:rsid w:val="00264926"/>
    <w:rsid w:val="00273CA6"/>
    <w:rsid w:val="00295BD2"/>
    <w:rsid w:val="00317EC1"/>
    <w:rsid w:val="003217C6"/>
    <w:rsid w:val="0034645C"/>
    <w:rsid w:val="00393582"/>
    <w:rsid w:val="003A2D44"/>
    <w:rsid w:val="003A3C68"/>
    <w:rsid w:val="003C1F7F"/>
    <w:rsid w:val="003D13D0"/>
    <w:rsid w:val="003E0E89"/>
    <w:rsid w:val="003E359D"/>
    <w:rsid w:val="003F022F"/>
    <w:rsid w:val="004006FD"/>
    <w:rsid w:val="004266A5"/>
    <w:rsid w:val="00434307"/>
    <w:rsid w:val="00497F12"/>
    <w:rsid w:val="004A03F7"/>
    <w:rsid w:val="004A6FD7"/>
    <w:rsid w:val="004D384E"/>
    <w:rsid w:val="004D3F4A"/>
    <w:rsid w:val="004E06BF"/>
    <w:rsid w:val="004E73B2"/>
    <w:rsid w:val="00507FBE"/>
    <w:rsid w:val="00515E21"/>
    <w:rsid w:val="00526985"/>
    <w:rsid w:val="00532A6E"/>
    <w:rsid w:val="00560CA1"/>
    <w:rsid w:val="00565723"/>
    <w:rsid w:val="00566476"/>
    <w:rsid w:val="00587A03"/>
    <w:rsid w:val="00595596"/>
    <w:rsid w:val="005A218B"/>
    <w:rsid w:val="005A7818"/>
    <w:rsid w:val="00611F63"/>
    <w:rsid w:val="00622566"/>
    <w:rsid w:val="00652F66"/>
    <w:rsid w:val="006560F5"/>
    <w:rsid w:val="00677C32"/>
    <w:rsid w:val="0069290D"/>
    <w:rsid w:val="00697AB8"/>
    <w:rsid w:val="006C5560"/>
    <w:rsid w:val="006F0281"/>
    <w:rsid w:val="006F265B"/>
    <w:rsid w:val="006F68CF"/>
    <w:rsid w:val="00764465"/>
    <w:rsid w:val="00774DD0"/>
    <w:rsid w:val="007A5FD6"/>
    <w:rsid w:val="007B0161"/>
    <w:rsid w:val="007E0726"/>
    <w:rsid w:val="007F3648"/>
    <w:rsid w:val="00805468"/>
    <w:rsid w:val="00882790"/>
    <w:rsid w:val="008D7135"/>
    <w:rsid w:val="008D742D"/>
    <w:rsid w:val="00905623"/>
    <w:rsid w:val="00911B0F"/>
    <w:rsid w:val="00913E00"/>
    <w:rsid w:val="00927D88"/>
    <w:rsid w:val="0093386B"/>
    <w:rsid w:val="00935992"/>
    <w:rsid w:val="00986D5B"/>
    <w:rsid w:val="00990C66"/>
    <w:rsid w:val="009B2716"/>
    <w:rsid w:val="009B3E37"/>
    <w:rsid w:val="009F1E3B"/>
    <w:rsid w:val="00A23947"/>
    <w:rsid w:val="00A24989"/>
    <w:rsid w:val="00A406F9"/>
    <w:rsid w:val="00A4677F"/>
    <w:rsid w:val="00A51F5F"/>
    <w:rsid w:val="00A65999"/>
    <w:rsid w:val="00A731A2"/>
    <w:rsid w:val="00A93C4C"/>
    <w:rsid w:val="00A9435C"/>
    <w:rsid w:val="00A953EB"/>
    <w:rsid w:val="00AA2206"/>
    <w:rsid w:val="00AB19B8"/>
    <w:rsid w:val="00AD5393"/>
    <w:rsid w:val="00AE3802"/>
    <w:rsid w:val="00AE66B5"/>
    <w:rsid w:val="00B00216"/>
    <w:rsid w:val="00B75E4C"/>
    <w:rsid w:val="00B837B0"/>
    <w:rsid w:val="00BD0663"/>
    <w:rsid w:val="00BD6252"/>
    <w:rsid w:val="00BF673A"/>
    <w:rsid w:val="00BF787B"/>
    <w:rsid w:val="00C07B75"/>
    <w:rsid w:val="00C30E72"/>
    <w:rsid w:val="00C34DE3"/>
    <w:rsid w:val="00C56ADC"/>
    <w:rsid w:val="00C62996"/>
    <w:rsid w:val="00C8389E"/>
    <w:rsid w:val="00CE2C8A"/>
    <w:rsid w:val="00D814D0"/>
    <w:rsid w:val="00D84A3D"/>
    <w:rsid w:val="00D84DBD"/>
    <w:rsid w:val="00DC4334"/>
    <w:rsid w:val="00DC4E94"/>
    <w:rsid w:val="00DE0854"/>
    <w:rsid w:val="00DE6EC0"/>
    <w:rsid w:val="00DF40DD"/>
    <w:rsid w:val="00E105D3"/>
    <w:rsid w:val="00E20A06"/>
    <w:rsid w:val="00E26C1F"/>
    <w:rsid w:val="00E3534D"/>
    <w:rsid w:val="00E41BD9"/>
    <w:rsid w:val="00E5095B"/>
    <w:rsid w:val="00E5424A"/>
    <w:rsid w:val="00E71AB2"/>
    <w:rsid w:val="00F42552"/>
    <w:rsid w:val="00F50929"/>
    <w:rsid w:val="00F60710"/>
    <w:rsid w:val="00F6377C"/>
    <w:rsid w:val="00F645A8"/>
    <w:rsid w:val="00F7528E"/>
    <w:rsid w:val="00F96F2C"/>
    <w:rsid w:val="00FA1F9E"/>
    <w:rsid w:val="00FB449D"/>
    <w:rsid w:val="00FB7D2B"/>
    <w:rsid w:val="00FD3A2D"/>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249E"/>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7494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3361-4BCB-47F1-92AE-6302DC0D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7304</Words>
  <Characters>43829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7</cp:revision>
  <cp:lastPrinted>2019-03-21T08:38:00Z</cp:lastPrinted>
  <dcterms:created xsi:type="dcterms:W3CDTF">2019-03-19T10:38:00Z</dcterms:created>
  <dcterms:modified xsi:type="dcterms:W3CDTF">2019-03-26T07:20:00Z</dcterms:modified>
</cp:coreProperties>
</file>